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CF2B4" w14:textId="3B72B51A" w:rsidR="00020FC3" w:rsidRDefault="00020FC3">
      <w:pPr>
        <w:rPr>
          <w:rFonts w:ascii="Arial" w:hAnsi="Arial" w:cs="Arial"/>
          <w:b/>
          <w:bCs/>
          <w:sz w:val="32"/>
          <w:szCs w:val="32"/>
        </w:rPr>
      </w:pPr>
      <w:bookmarkStart w:id="0" w:name="_Hlk202453126"/>
      <w:bookmarkEnd w:id="0"/>
    </w:p>
    <w:p w14:paraId="0AFDBE09" w14:textId="77777777" w:rsidR="00CA1195" w:rsidRPr="008E6738" w:rsidRDefault="00CA1195">
      <w:pPr>
        <w:rPr>
          <w:rFonts w:ascii="Arial" w:hAnsi="Arial" w:cs="Arial"/>
          <w:b/>
          <w:bCs/>
          <w:sz w:val="32"/>
          <w:szCs w:val="32"/>
        </w:rPr>
      </w:pPr>
    </w:p>
    <w:p w14:paraId="6AC7CB3D" w14:textId="47D955A5" w:rsidR="00020FC3" w:rsidRPr="008E6738" w:rsidRDefault="00B71B5A">
      <w:pPr>
        <w:rPr>
          <w:rFonts w:ascii="Arial" w:hAnsi="Arial" w:cs="Arial"/>
          <w:b/>
          <w:bCs/>
          <w:sz w:val="32"/>
          <w:szCs w:val="32"/>
        </w:rPr>
      </w:pPr>
      <w:r w:rsidRPr="008E6738">
        <w:rPr>
          <w:noProof/>
          <w:lang w:eastAsia="en-GB"/>
        </w:rPr>
        <w:drawing>
          <wp:anchor distT="0" distB="0" distL="114300" distR="114300" simplePos="0" relativeHeight="251655680" behindDoc="0" locked="0" layoutInCell="1" allowOverlap="1" wp14:anchorId="03FB2037" wp14:editId="52C03D12">
            <wp:simplePos x="0" y="0"/>
            <wp:positionH relativeFrom="column">
              <wp:posOffset>2794635</wp:posOffset>
            </wp:positionH>
            <wp:positionV relativeFrom="paragraph">
              <wp:posOffset>167005</wp:posOffset>
            </wp:positionV>
            <wp:extent cx="3040380" cy="759460"/>
            <wp:effectExtent l="0" t="0" r="0" b="0"/>
            <wp:wrapSquare wrapText="bothSides"/>
            <wp:docPr id="6" name="Picture 3" descr="HW_StHelens_A4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_StHelens_A4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38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CDA13" w14:textId="50CF9D7B" w:rsidR="00403A1C" w:rsidRPr="008E6738" w:rsidRDefault="00403A1C">
      <w:pPr>
        <w:rPr>
          <w:rFonts w:ascii="Arial" w:hAnsi="Arial" w:cs="Arial"/>
          <w:b/>
          <w:bCs/>
          <w:sz w:val="32"/>
          <w:szCs w:val="32"/>
        </w:rPr>
      </w:pPr>
    </w:p>
    <w:p w14:paraId="06D6C892" w14:textId="36AE8EC7" w:rsidR="00403A1C" w:rsidRPr="008E6738" w:rsidRDefault="00403A1C">
      <w:pPr>
        <w:rPr>
          <w:rFonts w:ascii="Arial" w:hAnsi="Arial" w:cs="Arial"/>
          <w:b/>
          <w:bCs/>
          <w:sz w:val="32"/>
          <w:szCs w:val="32"/>
        </w:rPr>
      </w:pPr>
    </w:p>
    <w:p w14:paraId="78D94F52" w14:textId="33F3BE5F" w:rsidR="00403A1C" w:rsidRPr="008E6738" w:rsidRDefault="00783DA2" w:rsidP="00783DA2">
      <w:pPr>
        <w:jc w:val="center"/>
        <w:rPr>
          <w:rFonts w:ascii="Arial" w:hAnsi="Arial" w:cs="Arial"/>
          <w:b/>
          <w:bCs/>
          <w:sz w:val="52"/>
          <w:szCs w:val="52"/>
        </w:rPr>
      </w:pPr>
      <w:r w:rsidRPr="008E6738">
        <w:rPr>
          <w:rFonts w:ascii="Arial" w:hAnsi="Arial" w:cs="Arial"/>
          <w:b/>
          <w:bCs/>
          <w:sz w:val="52"/>
          <w:szCs w:val="52"/>
        </w:rPr>
        <w:t xml:space="preserve">                    </w:t>
      </w:r>
      <w:r w:rsidR="005D4432" w:rsidRPr="008E6738">
        <w:rPr>
          <w:rFonts w:ascii="Arial" w:hAnsi="Arial" w:cs="Arial"/>
          <w:b/>
          <w:bCs/>
          <w:sz w:val="52"/>
          <w:szCs w:val="52"/>
        </w:rPr>
        <w:t xml:space="preserve">                           </w:t>
      </w:r>
    </w:p>
    <w:p w14:paraId="43C4E52A" w14:textId="18F06ED6" w:rsidR="005D4432" w:rsidRPr="008E6738" w:rsidRDefault="005D4432" w:rsidP="00783DA2">
      <w:pPr>
        <w:jc w:val="center"/>
        <w:rPr>
          <w:rFonts w:ascii="Arial" w:hAnsi="Arial" w:cs="Arial"/>
          <w:b/>
          <w:bCs/>
          <w:sz w:val="52"/>
          <w:szCs w:val="52"/>
        </w:rPr>
      </w:pPr>
    </w:p>
    <w:p w14:paraId="73985725" w14:textId="6CE6844B" w:rsidR="00020FC3" w:rsidRPr="008E6738" w:rsidRDefault="00020FC3">
      <w:pPr>
        <w:rPr>
          <w:rFonts w:ascii="Arial" w:hAnsi="Arial" w:cs="Arial"/>
          <w:b/>
          <w:bCs/>
          <w:sz w:val="32"/>
          <w:szCs w:val="32"/>
        </w:rPr>
      </w:pPr>
    </w:p>
    <w:p w14:paraId="36540CF2" w14:textId="5AD8C5DB" w:rsidR="005E373B" w:rsidRPr="008E6738" w:rsidRDefault="00FA01B7">
      <w:pPr>
        <w:rPr>
          <w:rFonts w:ascii="Arial" w:hAnsi="Arial" w:cs="Arial"/>
          <w:b/>
          <w:bCs/>
          <w:sz w:val="32"/>
          <w:szCs w:val="32"/>
        </w:rPr>
      </w:pPr>
      <w:r w:rsidRPr="008E6738">
        <w:rPr>
          <w:noProof/>
          <w:lang w:eastAsia="en-GB"/>
        </w:rPr>
        <mc:AlternateContent>
          <mc:Choice Requires="wps">
            <w:drawing>
              <wp:anchor distT="0" distB="0" distL="114300" distR="114300" simplePos="0" relativeHeight="251656704" behindDoc="0" locked="0" layoutInCell="1" allowOverlap="1" wp14:anchorId="540F8A1D" wp14:editId="66C18912">
                <wp:simplePos x="0" y="0"/>
                <wp:positionH relativeFrom="column">
                  <wp:posOffset>240030</wp:posOffset>
                </wp:positionH>
                <wp:positionV relativeFrom="paragraph">
                  <wp:posOffset>16510</wp:posOffset>
                </wp:positionV>
                <wp:extent cx="5814060" cy="1996440"/>
                <wp:effectExtent l="0" t="0" r="0" b="381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1996440"/>
                        </a:xfrm>
                        <a:prstGeom prst="flowChartAlternateProcess">
                          <a:avLst/>
                        </a:prstGeom>
                        <a:solidFill>
                          <a:srgbClr val="004F6B"/>
                        </a:solidFill>
                        <a:ln>
                          <a:noFill/>
                        </a:ln>
                      </wps:spPr>
                      <wps:txbx>
                        <w:txbxContent>
                          <w:p w14:paraId="18495996" w14:textId="6591E915" w:rsidR="00CD4106" w:rsidRPr="005A6E29" w:rsidRDefault="005A6E29" w:rsidP="0051665B">
                            <w:pPr>
                              <w:tabs>
                                <w:tab w:val="left" w:pos="1560"/>
                              </w:tabs>
                              <w:jc w:val="center"/>
                              <w:rPr>
                                <w:b/>
                                <w:sz w:val="72"/>
                                <w:szCs w:val="72"/>
                              </w:rPr>
                            </w:pPr>
                            <w:r w:rsidRPr="005A6E29">
                              <w:rPr>
                                <w:b/>
                                <w:sz w:val="72"/>
                                <w:szCs w:val="72"/>
                              </w:rPr>
                              <w:t>Waiting</w:t>
                            </w:r>
                            <w:r>
                              <w:rPr>
                                <w:b/>
                                <w:sz w:val="72"/>
                                <w:szCs w:val="72"/>
                              </w:rPr>
                              <w:t xml:space="preserve"> times from Referral to First Appointment</w:t>
                            </w:r>
                            <w:r w:rsidRPr="005A6E29">
                              <w:rPr>
                                <w:b/>
                                <w:sz w:val="72"/>
                                <w:szCs w:val="72"/>
                              </w:rPr>
                              <w:t xml:space="preserve"> </w:t>
                            </w:r>
                          </w:p>
                          <w:p w14:paraId="1BE282D2" w14:textId="4AD75B02" w:rsidR="0051665B" w:rsidRPr="008E6738" w:rsidRDefault="0051665B" w:rsidP="0051665B">
                            <w:pPr>
                              <w:tabs>
                                <w:tab w:val="left" w:pos="1560"/>
                              </w:tabs>
                              <w:jc w:val="center"/>
                              <w:rPr>
                                <w:rFonts w:ascii="Trebuchet MS" w:hAnsi="Trebuchet MS"/>
                                <w:b/>
                                <w:sz w:val="72"/>
                                <w:szCs w:val="72"/>
                              </w:rPr>
                            </w:pPr>
                            <w:r w:rsidRPr="008E6738">
                              <w:rPr>
                                <w:b/>
                                <w:sz w:val="72"/>
                                <w:szCs w:val="72"/>
                              </w:rPr>
                              <w:t>202</w:t>
                            </w:r>
                            <w:r w:rsidR="00FE693E">
                              <w:rPr>
                                <w:b/>
                                <w:sz w:val="72"/>
                                <w:szCs w:val="72"/>
                              </w:rPr>
                              <w:t>6</w:t>
                            </w:r>
                            <w:r w:rsidRPr="008E6738">
                              <w:rPr>
                                <w:b/>
                                <w:sz w:val="72"/>
                                <w:szCs w:val="7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F8A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style="position:absolute;margin-left:18.9pt;margin-top:1.3pt;width:457.8pt;height:15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" fillcolor="#004f6b" stroked="f">
                <v:textbox>
                  <w:txbxContent>
                    <w:p w14:paraId="18495996" w14:textId="6591E915" w:rsidR="00CD4106" w:rsidRPr="005A6E29" w:rsidRDefault="005A6E29" w:rsidP="0051665B">
                      <w:pPr>
                        <w:tabs>
                          <w:tab w:val="left" w:pos="1560"/>
                        </w:tabs>
                        <w:jc w:val="center"/>
                        <w:rPr>
                          <w:b/>
                          <w:sz w:val="72"/>
                          <w:szCs w:val="72"/>
                        </w:rPr>
                      </w:pPr>
                      <w:r w:rsidRPr="005A6E29">
                        <w:rPr>
                          <w:b/>
                          <w:sz w:val="72"/>
                          <w:szCs w:val="72"/>
                        </w:rPr>
                        <w:t>Waiting</w:t>
                      </w:r>
                      <w:r>
                        <w:rPr>
                          <w:b/>
                          <w:sz w:val="72"/>
                          <w:szCs w:val="72"/>
                        </w:rPr>
                        <w:t xml:space="preserve"> times from Referral to First Appointment</w:t>
                      </w:r>
                      <w:r w:rsidRPr="005A6E29">
                        <w:rPr>
                          <w:b/>
                          <w:sz w:val="72"/>
                          <w:szCs w:val="72"/>
                        </w:rPr>
                        <w:t xml:space="preserve"> </w:t>
                      </w:r>
                    </w:p>
                    <w:p w14:paraId="1BE282D2" w14:textId="4AD75B02" w:rsidR="0051665B" w:rsidRPr="008E6738" w:rsidRDefault="0051665B" w:rsidP="0051665B">
                      <w:pPr>
                        <w:tabs>
                          <w:tab w:val="left" w:pos="1560"/>
                        </w:tabs>
                        <w:jc w:val="center"/>
                        <w:rPr>
                          <w:rFonts w:ascii="Trebuchet MS" w:hAnsi="Trebuchet MS"/>
                          <w:b/>
                          <w:sz w:val="72"/>
                          <w:szCs w:val="72"/>
                        </w:rPr>
                      </w:pPr>
                      <w:r w:rsidRPr="008E6738">
                        <w:rPr>
                          <w:b/>
                          <w:sz w:val="72"/>
                          <w:szCs w:val="72"/>
                        </w:rPr>
                        <w:t>202</w:t>
                      </w:r>
                      <w:r w:rsidR="00FE693E">
                        <w:rPr>
                          <w:b/>
                          <w:sz w:val="72"/>
                          <w:szCs w:val="72"/>
                        </w:rPr>
                        <w:t>6</w:t>
                      </w:r>
                      <w:r w:rsidRPr="008E6738">
                        <w:rPr>
                          <w:b/>
                          <w:sz w:val="72"/>
                          <w:szCs w:val="72"/>
                        </w:rPr>
                        <w:t xml:space="preserve"> </w:t>
                      </w:r>
                    </w:p>
                  </w:txbxContent>
                </v:textbox>
              </v:shape>
            </w:pict>
          </mc:Fallback>
        </mc:AlternateContent>
      </w:r>
    </w:p>
    <w:p w14:paraId="518165F9" w14:textId="2EF64B91" w:rsidR="00020FC3" w:rsidRPr="008E6738" w:rsidRDefault="00020FC3">
      <w:pPr>
        <w:rPr>
          <w:rFonts w:ascii="Arial" w:hAnsi="Arial" w:cs="Arial"/>
          <w:b/>
          <w:bCs/>
          <w:sz w:val="32"/>
          <w:szCs w:val="32"/>
        </w:rPr>
      </w:pPr>
    </w:p>
    <w:p w14:paraId="6C31D4ED" w14:textId="72E59407" w:rsidR="00020FC3" w:rsidRPr="008E6738" w:rsidRDefault="00020FC3">
      <w:pPr>
        <w:rPr>
          <w:rFonts w:ascii="Arial" w:hAnsi="Arial" w:cs="Arial"/>
          <w:b/>
          <w:bCs/>
          <w:sz w:val="32"/>
          <w:szCs w:val="32"/>
        </w:rPr>
      </w:pPr>
    </w:p>
    <w:p w14:paraId="4EC26F46" w14:textId="4BD5D9C4" w:rsidR="00020FC3" w:rsidRPr="008E6738" w:rsidRDefault="00020FC3">
      <w:pPr>
        <w:rPr>
          <w:rFonts w:ascii="Arial" w:hAnsi="Arial" w:cs="Arial"/>
          <w:b/>
          <w:bCs/>
          <w:sz w:val="32"/>
          <w:szCs w:val="32"/>
        </w:rPr>
      </w:pPr>
    </w:p>
    <w:p w14:paraId="1433AEEB" w14:textId="26396D83" w:rsidR="00020FC3" w:rsidRPr="008E6738" w:rsidRDefault="00020FC3">
      <w:pPr>
        <w:rPr>
          <w:rFonts w:ascii="Arial" w:hAnsi="Arial" w:cs="Arial"/>
          <w:b/>
          <w:bCs/>
          <w:sz w:val="32"/>
          <w:szCs w:val="32"/>
        </w:rPr>
      </w:pPr>
    </w:p>
    <w:p w14:paraId="1DCA22B9" w14:textId="0CAE2458" w:rsidR="00020FC3" w:rsidRPr="008E6738" w:rsidRDefault="00020FC3">
      <w:pPr>
        <w:rPr>
          <w:rFonts w:ascii="Arial" w:hAnsi="Arial" w:cs="Arial"/>
          <w:b/>
          <w:bCs/>
          <w:sz w:val="32"/>
          <w:szCs w:val="32"/>
        </w:rPr>
      </w:pPr>
    </w:p>
    <w:p w14:paraId="6EA2D345" w14:textId="0EEDE32D" w:rsidR="00020FC3" w:rsidRPr="008E6738" w:rsidRDefault="00020FC3">
      <w:pPr>
        <w:rPr>
          <w:rFonts w:ascii="Arial" w:hAnsi="Arial" w:cs="Arial"/>
          <w:b/>
          <w:bCs/>
          <w:sz w:val="32"/>
          <w:szCs w:val="32"/>
        </w:rPr>
      </w:pPr>
    </w:p>
    <w:p w14:paraId="778FE384" w14:textId="3EABE5FD" w:rsidR="00020FC3" w:rsidRPr="008E6738" w:rsidRDefault="00020FC3">
      <w:pPr>
        <w:rPr>
          <w:rFonts w:ascii="Arial" w:hAnsi="Arial" w:cs="Arial"/>
          <w:b/>
          <w:bCs/>
          <w:sz w:val="32"/>
          <w:szCs w:val="32"/>
        </w:rPr>
      </w:pPr>
    </w:p>
    <w:p w14:paraId="66183D0E" w14:textId="52547E36" w:rsidR="00020FC3" w:rsidRPr="008E6738" w:rsidRDefault="00020FC3">
      <w:pPr>
        <w:rPr>
          <w:rFonts w:ascii="Arial" w:hAnsi="Arial" w:cs="Arial"/>
          <w:b/>
          <w:bCs/>
          <w:sz w:val="32"/>
          <w:szCs w:val="32"/>
        </w:rPr>
      </w:pPr>
    </w:p>
    <w:p w14:paraId="4AEB36E6" w14:textId="77777777" w:rsidR="00020FC3" w:rsidRPr="008E6738" w:rsidRDefault="00020FC3">
      <w:pPr>
        <w:rPr>
          <w:rFonts w:ascii="Arial" w:hAnsi="Arial" w:cs="Arial"/>
          <w:b/>
          <w:bCs/>
          <w:sz w:val="16"/>
          <w:szCs w:val="16"/>
        </w:rPr>
      </w:pPr>
    </w:p>
    <w:p w14:paraId="3CA5F636" w14:textId="1636521F" w:rsidR="007242D7" w:rsidRPr="008E6738" w:rsidRDefault="007242D7" w:rsidP="005E373B">
      <w:pPr>
        <w:jc w:val="center"/>
        <w:rPr>
          <w:rFonts w:ascii="Arial" w:hAnsi="Arial" w:cs="Arial"/>
          <w:b/>
          <w:bCs/>
          <w:sz w:val="36"/>
          <w:szCs w:val="36"/>
        </w:rPr>
      </w:pPr>
    </w:p>
    <w:p w14:paraId="45E35B98" w14:textId="5B8C04A2" w:rsidR="00B03738" w:rsidRPr="008E6738" w:rsidRDefault="00B03738" w:rsidP="005E373B">
      <w:pPr>
        <w:jc w:val="center"/>
        <w:rPr>
          <w:rFonts w:ascii="Arial" w:hAnsi="Arial" w:cs="Arial"/>
          <w:b/>
          <w:bCs/>
          <w:sz w:val="36"/>
          <w:szCs w:val="36"/>
        </w:rPr>
      </w:pPr>
    </w:p>
    <w:p w14:paraId="3E3DB83A" w14:textId="724F9969" w:rsidR="00C744AE" w:rsidRPr="008E6738" w:rsidRDefault="00C744AE" w:rsidP="005E373B">
      <w:pPr>
        <w:jc w:val="center"/>
        <w:rPr>
          <w:rFonts w:ascii="Arial" w:hAnsi="Arial" w:cs="Arial"/>
          <w:b/>
          <w:bCs/>
          <w:sz w:val="36"/>
          <w:szCs w:val="36"/>
        </w:rPr>
      </w:pPr>
    </w:p>
    <w:p w14:paraId="60D15306" w14:textId="4BAD3F49" w:rsidR="00C744AE" w:rsidRPr="008E6738" w:rsidRDefault="00C744AE" w:rsidP="005E373B">
      <w:pPr>
        <w:jc w:val="center"/>
        <w:rPr>
          <w:rFonts w:ascii="Arial" w:hAnsi="Arial" w:cs="Arial"/>
          <w:b/>
          <w:bCs/>
          <w:sz w:val="36"/>
          <w:szCs w:val="36"/>
        </w:rPr>
      </w:pPr>
    </w:p>
    <w:p w14:paraId="76C889FE" w14:textId="16924A89" w:rsidR="00D408DA" w:rsidRPr="008E6738" w:rsidRDefault="00D408DA">
      <w:pPr>
        <w:rPr>
          <w:rFonts w:ascii="Arial" w:hAnsi="Arial" w:cs="Arial"/>
          <w:b/>
          <w:bCs/>
          <w:sz w:val="32"/>
          <w:szCs w:val="32"/>
        </w:rPr>
      </w:pPr>
    </w:p>
    <w:p w14:paraId="0662C72B" w14:textId="77777777" w:rsidR="00D408DA" w:rsidRPr="008E6738" w:rsidRDefault="00D408DA">
      <w:pPr>
        <w:rPr>
          <w:rFonts w:ascii="Arial" w:hAnsi="Arial" w:cs="Arial"/>
          <w:b/>
          <w:bCs/>
          <w:sz w:val="32"/>
          <w:szCs w:val="32"/>
        </w:rPr>
      </w:pPr>
    </w:p>
    <w:p w14:paraId="167F73B2" w14:textId="28DB0C65" w:rsidR="009E453E" w:rsidRPr="008E6738" w:rsidRDefault="009E453E">
      <w:pPr>
        <w:rPr>
          <w:rFonts w:ascii="Arial" w:hAnsi="Arial" w:cs="Arial"/>
          <w:b/>
          <w:bCs/>
          <w:sz w:val="32"/>
          <w:szCs w:val="32"/>
        </w:rPr>
      </w:pPr>
    </w:p>
    <w:p w14:paraId="32863A8C" w14:textId="2463C53C" w:rsidR="009E453E" w:rsidRPr="008E6738" w:rsidRDefault="009E453E">
      <w:pPr>
        <w:rPr>
          <w:rFonts w:ascii="Arial" w:hAnsi="Arial" w:cs="Arial"/>
          <w:b/>
          <w:bCs/>
          <w:sz w:val="32"/>
          <w:szCs w:val="32"/>
        </w:rPr>
      </w:pPr>
    </w:p>
    <w:p w14:paraId="6280E041" w14:textId="034D38DC" w:rsidR="00020FC3" w:rsidRPr="008E6738" w:rsidRDefault="00020FC3">
      <w:pPr>
        <w:rPr>
          <w:rFonts w:ascii="Arial" w:hAnsi="Arial" w:cs="Arial"/>
          <w:b/>
          <w:bCs/>
          <w:sz w:val="32"/>
          <w:szCs w:val="32"/>
        </w:rPr>
      </w:pPr>
    </w:p>
    <w:p w14:paraId="0527FDD3" w14:textId="0102F8A9" w:rsidR="00020FC3" w:rsidRPr="008E6738" w:rsidRDefault="00020FC3">
      <w:pPr>
        <w:rPr>
          <w:rFonts w:ascii="Arial" w:hAnsi="Arial" w:cs="Arial"/>
          <w:b/>
          <w:bCs/>
          <w:sz w:val="32"/>
          <w:szCs w:val="32"/>
        </w:rPr>
      </w:pPr>
    </w:p>
    <w:p w14:paraId="6A4143D1" w14:textId="37E6E3EF" w:rsidR="00604824" w:rsidRPr="008E6738" w:rsidRDefault="00604824" w:rsidP="00604824">
      <w:pPr>
        <w:pStyle w:val="Header"/>
        <w:tabs>
          <w:tab w:val="left" w:pos="2040"/>
          <w:tab w:val="right" w:pos="10560"/>
        </w:tabs>
        <w:ind w:right="-814"/>
        <w:rPr>
          <w:lang w:val="en-GB"/>
        </w:rPr>
      </w:pPr>
      <w:r w:rsidRPr="008E6738">
        <w:rPr>
          <w:lang w:val="en-GB"/>
        </w:rPr>
        <w:tab/>
      </w:r>
      <w:r w:rsidRPr="008E6738">
        <w:rPr>
          <w:lang w:val="en-GB"/>
        </w:rPr>
        <w:tab/>
      </w:r>
      <w:r w:rsidRPr="008E6738">
        <w:rPr>
          <w:lang w:val="en-GB"/>
        </w:rPr>
        <w:tab/>
      </w:r>
    </w:p>
    <w:p w14:paraId="55C8B062" w14:textId="39F7F887" w:rsidR="005C5C30" w:rsidRPr="008E6738" w:rsidRDefault="009F7AB5" w:rsidP="00020FC3">
      <w:pPr>
        <w:rPr>
          <w:rFonts w:ascii="Trebuchet MS" w:hAnsi="Trebuchet MS"/>
          <w:b/>
          <w:color w:val="FF00FF"/>
          <w:sz w:val="28"/>
          <w:szCs w:val="28"/>
        </w:rPr>
      </w:pPr>
      <w:r w:rsidRPr="008E6738">
        <w:rPr>
          <w:noProof/>
        </w:rPr>
        <w:drawing>
          <wp:inline distT="0" distB="0" distL="0" distR="0" wp14:anchorId="353489D9" wp14:editId="17D54D5B">
            <wp:extent cx="2052336" cy="285750"/>
            <wp:effectExtent l="0" t="0" r="5080" b="0"/>
            <wp:docPr id="766146045" name="Picture 10" descr="A red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46045" name="Picture 10" descr="A red letters on a white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704" cy="297914"/>
                    </a:xfrm>
                    <a:prstGeom prst="rect">
                      <a:avLst/>
                    </a:prstGeom>
                  </pic:spPr>
                </pic:pic>
              </a:graphicData>
            </a:graphic>
          </wp:inline>
        </w:drawing>
      </w:r>
      <w:r w:rsidR="006E4A78" w:rsidRPr="008E6738">
        <w:rPr>
          <w:noProof/>
          <w:lang w:eastAsia="en-GB"/>
        </w:rPr>
        <mc:AlternateContent>
          <mc:Choice Requires="wps">
            <w:drawing>
              <wp:anchor distT="0" distB="0" distL="114300" distR="114300" simplePos="0" relativeHeight="251702784" behindDoc="0" locked="0" layoutInCell="1" allowOverlap="1" wp14:anchorId="560605C2" wp14:editId="4A845C86">
                <wp:simplePos x="0" y="0"/>
                <wp:positionH relativeFrom="column">
                  <wp:posOffset>2080260</wp:posOffset>
                </wp:positionH>
                <wp:positionV relativeFrom="paragraph">
                  <wp:posOffset>13971</wp:posOffset>
                </wp:positionV>
                <wp:extent cx="2562225" cy="438150"/>
                <wp:effectExtent l="0" t="0" r="9525" b="0"/>
                <wp:wrapNone/>
                <wp:docPr id="208214254" name="Text Box 9"/>
                <wp:cNvGraphicFramePr/>
                <a:graphic xmlns:a="http://schemas.openxmlformats.org/drawingml/2006/main">
                  <a:graphicData uri="http://schemas.microsoft.com/office/word/2010/wordprocessingShape">
                    <wps:wsp>
                      <wps:cNvSpPr txBox="1"/>
                      <wps:spPr>
                        <a:xfrm>
                          <a:off x="0" y="0"/>
                          <a:ext cx="2562225" cy="438150"/>
                        </a:xfrm>
                        <a:prstGeom prst="rect">
                          <a:avLst/>
                        </a:prstGeom>
                        <a:solidFill>
                          <a:schemeClr val="lt1"/>
                        </a:solidFill>
                        <a:ln w="6350">
                          <a:noFill/>
                        </a:ln>
                      </wps:spPr>
                      <wps:txbx>
                        <w:txbxContent>
                          <w:p w14:paraId="6F6FF2C3" w14:textId="346BF3BC" w:rsidR="006E4A78" w:rsidRPr="008E6738" w:rsidRDefault="006E4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605C2" id="_x0000_t202" coordsize="21600,21600" o:spt="202" path="m,l,21600r21600,l21600,xe">
                <v:stroke joinstyle="miter"/>
                <v:path gradientshapeok="t" o:connecttype="rect"/>
              </v:shapetype>
              <v:shape id="Text Box 9" o:spid="_x0000_s1027" type="#_x0000_t202" style="position:absolute;margin-left:163.8pt;margin-top:1.1pt;width:201.75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" fillcolor="white [3201]" stroked="f" strokeweight=".5pt">
                <v:textbox>
                  <w:txbxContent>
                    <w:p w14:paraId="6F6FF2C3" w14:textId="346BF3BC" w:rsidR="006E4A78" w:rsidRPr="008E6738" w:rsidRDefault="006E4A78"/>
                  </w:txbxContent>
                </v:textbox>
              </v:shape>
            </w:pict>
          </mc:Fallback>
        </mc:AlternateContent>
      </w:r>
      <w:r w:rsidR="00BA25A0" w:rsidRPr="008E6738">
        <w:rPr>
          <w:noProof/>
          <w:lang w:eastAsia="en-GB"/>
        </w:rPr>
        <w:drawing>
          <wp:anchor distT="0" distB="0" distL="114300" distR="114300" simplePos="0" relativeHeight="251677184" behindDoc="1" locked="0" layoutInCell="1" allowOverlap="1" wp14:anchorId="2EEDB4DD" wp14:editId="63C7934C">
            <wp:simplePos x="0" y="0"/>
            <wp:positionH relativeFrom="page">
              <wp:align>right</wp:align>
            </wp:positionH>
            <wp:positionV relativeFrom="page">
              <wp:align>bottom</wp:align>
            </wp:positionV>
            <wp:extent cx="7802880" cy="2159635"/>
            <wp:effectExtent l="0" t="0" r="7620" b="0"/>
            <wp:wrapTight wrapText="bothSides">
              <wp:wrapPolygon edited="0">
                <wp:start x="0" y="0"/>
                <wp:lineTo x="0" y="21340"/>
                <wp:lineTo x="21568" y="21340"/>
                <wp:lineTo x="2156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 Helens Banner.PNG"/>
                    <pic:cNvPicPr/>
                  </pic:nvPicPr>
                  <pic:blipFill>
                    <a:blip r:embed="rId10">
                      <a:extLst>
                        <a:ext uri="{28A0092B-C50C-407E-A947-70E740481C1C}">
                          <a14:useLocalDpi xmlns:a14="http://schemas.microsoft.com/office/drawing/2010/main" val="0"/>
                        </a:ext>
                      </a:extLst>
                    </a:blip>
                    <a:stretch>
                      <a:fillRect/>
                    </a:stretch>
                  </pic:blipFill>
                  <pic:spPr>
                    <a:xfrm>
                      <a:off x="0" y="0"/>
                      <a:ext cx="7802880" cy="2159635"/>
                    </a:xfrm>
                    <a:prstGeom prst="rect">
                      <a:avLst/>
                    </a:prstGeom>
                  </pic:spPr>
                </pic:pic>
              </a:graphicData>
            </a:graphic>
            <wp14:sizeRelH relativeFrom="margin">
              <wp14:pctWidth>0</wp14:pctWidth>
            </wp14:sizeRelH>
            <wp14:sizeRelV relativeFrom="margin">
              <wp14:pctHeight>0</wp14:pctHeight>
            </wp14:sizeRelV>
          </wp:anchor>
        </w:drawing>
      </w:r>
    </w:p>
    <w:p w14:paraId="79028EDA" w14:textId="77777777" w:rsidR="00BD37AC" w:rsidRPr="008E6738" w:rsidRDefault="00BD37AC" w:rsidP="00020FC3">
      <w:pPr>
        <w:rPr>
          <w:rFonts w:ascii="Trebuchet MS" w:hAnsi="Trebuchet MS"/>
          <w:b/>
          <w:color w:val="E73E97"/>
          <w:sz w:val="28"/>
          <w:szCs w:val="28"/>
        </w:rPr>
      </w:pPr>
    </w:p>
    <w:p w14:paraId="189F46CE" w14:textId="77777777" w:rsidR="00BD37AC" w:rsidRPr="008E6738" w:rsidRDefault="00BD37AC">
      <w:pPr>
        <w:rPr>
          <w:rFonts w:ascii="Trebuchet MS" w:hAnsi="Trebuchet MS"/>
          <w:b/>
          <w:color w:val="E73E97"/>
          <w:sz w:val="28"/>
          <w:szCs w:val="28"/>
        </w:rPr>
      </w:pPr>
      <w:r w:rsidRPr="008E6738">
        <w:rPr>
          <w:rFonts w:ascii="Trebuchet MS" w:hAnsi="Trebuchet MS"/>
          <w:b/>
          <w:color w:val="E73E97"/>
          <w:sz w:val="28"/>
          <w:szCs w:val="28"/>
        </w:rPr>
        <w:lastRenderedPageBreak/>
        <w:br w:type="page"/>
      </w:r>
    </w:p>
    <w:p w14:paraId="08F953B8" w14:textId="77777777" w:rsidR="0008797A" w:rsidRPr="0008797A" w:rsidRDefault="0008797A" w:rsidP="0008797A">
      <w:pPr>
        <w:rPr>
          <w:rFonts w:ascii="Trebuchet MS" w:hAnsi="Trebuchet MS"/>
          <w:b/>
          <w:color w:val="E73E97"/>
          <w:sz w:val="28"/>
          <w:szCs w:val="28"/>
        </w:rPr>
      </w:pPr>
      <w:r w:rsidRPr="0008797A">
        <w:rPr>
          <w:rFonts w:ascii="Trebuchet MS" w:hAnsi="Trebuchet MS"/>
          <w:b/>
          <w:color w:val="E73E97"/>
          <w:sz w:val="28"/>
          <w:szCs w:val="28"/>
        </w:rPr>
        <w:lastRenderedPageBreak/>
        <w:t>Background</w:t>
      </w:r>
    </w:p>
    <w:p w14:paraId="600D79E8" w14:textId="77777777" w:rsidR="0008797A" w:rsidRPr="00777E71" w:rsidRDefault="0008797A" w:rsidP="0008797A">
      <w:pPr>
        <w:rPr>
          <w:rFonts w:ascii="Trebuchet MS" w:hAnsi="Trebuchet MS"/>
          <w:b/>
          <w:color w:val="E73E97"/>
          <w:sz w:val="20"/>
          <w:szCs w:val="20"/>
        </w:rPr>
      </w:pPr>
    </w:p>
    <w:p w14:paraId="000A9EBD" w14:textId="1AE3422E" w:rsidR="0008797A" w:rsidRPr="0008797A" w:rsidRDefault="0008797A" w:rsidP="0008797A">
      <w:pPr>
        <w:rPr>
          <w:rFonts w:ascii="Trebuchet MS" w:hAnsi="Trebuchet MS"/>
          <w:sz w:val="28"/>
          <w:szCs w:val="28"/>
        </w:rPr>
      </w:pPr>
      <w:r w:rsidRPr="0008797A">
        <w:rPr>
          <w:rFonts w:ascii="Trebuchet MS" w:hAnsi="Trebuchet MS"/>
          <w:sz w:val="28"/>
          <w:szCs w:val="28"/>
        </w:rPr>
        <w:t>One of the recurring themes that we have identified from our patient feedback is the time it takes for people to see a consultant/specialist, after they have been referred for investigation o</w:t>
      </w:r>
      <w:r>
        <w:rPr>
          <w:rFonts w:ascii="Trebuchet MS" w:hAnsi="Trebuchet MS"/>
          <w:sz w:val="28"/>
          <w:szCs w:val="28"/>
        </w:rPr>
        <w:t>r</w:t>
      </w:r>
      <w:r w:rsidRPr="0008797A">
        <w:rPr>
          <w:rFonts w:ascii="Trebuchet MS" w:hAnsi="Trebuchet MS"/>
          <w:sz w:val="28"/>
          <w:szCs w:val="28"/>
        </w:rPr>
        <w:t xml:space="preserve"> treatment.</w:t>
      </w:r>
    </w:p>
    <w:p w14:paraId="327869E4" w14:textId="77777777" w:rsidR="0008797A" w:rsidRPr="0008797A" w:rsidRDefault="0008797A" w:rsidP="0008797A">
      <w:pPr>
        <w:rPr>
          <w:rFonts w:ascii="Trebuchet MS" w:hAnsi="Trebuchet MS"/>
          <w:sz w:val="28"/>
          <w:szCs w:val="28"/>
        </w:rPr>
      </w:pPr>
    </w:p>
    <w:p w14:paraId="50831044" w14:textId="77777777" w:rsidR="0008797A" w:rsidRPr="0008797A" w:rsidRDefault="0008797A" w:rsidP="0008797A">
      <w:pPr>
        <w:rPr>
          <w:rFonts w:ascii="Trebuchet MS" w:hAnsi="Trebuchet MS"/>
          <w:sz w:val="28"/>
          <w:szCs w:val="28"/>
        </w:rPr>
      </w:pPr>
      <w:r w:rsidRPr="0008797A">
        <w:rPr>
          <w:rFonts w:ascii="Trebuchet MS" w:hAnsi="Trebuchet MS"/>
          <w:sz w:val="28"/>
          <w:szCs w:val="28"/>
        </w:rPr>
        <w:t xml:space="preserve">We have also heard from colleagues and our Advisory Forum members that depending on the nature of the investigation/treatment, there is a huge variation in the time it takes to be seen. </w:t>
      </w:r>
    </w:p>
    <w:p w14:paraId="4F13F045" w14:textId="77777777" w:rsidR="0008797A" w:rsidRPr="0008797A" w:rsidRDefault="0008797A" w:rsidP="0008797A">
      <w:pPr>
        <w:rPr>
          <w:rFonts w:ascii="Trebuchet MS" w:hAnsi="Trebuchet MS"/>
          <w:b/>
          <w:color w:val="E73E97"/>
          <w:sz w:val="28"/>
          <w:szCs w:val="28"/>
        </w:rPr>
      </w:pPr>
    </w:p>
    <w:p w14:paraId="4AF572AA" w14:textId="77777777" w:rsidR="0008797A" w:rsidRPr="0008797A" w:rsidRDefault="0008797A" w:rsidP="0008797A">
      <w:pPr>
        <w:rPr>
          <w:rFonts w:ascii="Trebuchet MS" w:hAnsi="Trebuchet MS"/>
          <w:b/>
          <w:sz w:val="28"/>
          <w:szCs w:val="28"/>
        </w:rPr>
      </w:pPr>
      <w:r w:rsidRPr="0008797A">
        <w:rPr>
          <w:rFonts w:ascii="Trebuchet MS" w:hAnsi="Trebuchet MS"/>
          <w:b/>
          <w:color w:val="E73E97"/>
          <w:sz w:val="28"/>
          <w:szCs w:val="28"/>
        </w:rPr>
        <w:t>Why we feel this area of work is important</w:t>
      </w:r>
    </w:p>
    <w:p w14:paraId="453CB74E" w14:textId="77777777" w:rsidR="0008797A" w:rsidRPr="00777E71" w:rsidRDefault="0008797A" w:rsidP="0008797A">
      <w:pPr>
        <w:rPr>
          <w:rFonts w:ascii="Trebuchet MS" w:hAnsi="Trebuchet MS"/>
          <w:sz w:val="16"/>
          <w:szCs w:val="16"/>
        </w:rPr>
      </w:pPr>
    </w:p>
    <w:p w14:paraId="4550F31E" w14:textId="77777777" w:rsidR="0008797A" w:rsidRPr="0008797A" w:rsidRDefault="0008797A" w:rsidP="0008797A">
      <w:pPr>
        <w:rPr>
          <w:rFonts w:ascii="Trebuchet MS" w:hAnsi="Trebuchet MS"/>
          <w:sz w:val="28"/>
          <w:szCs w:val="28"/>
        </w:rPr>
      </w:pPr>
      <w:r w:rsidRPr="0008797A">
        <w:rPr>
          <w:rFonts w:ascii="Trebuchet MS" w:hAnsi="Trebuchet MS"/>
          <w:sz w:val="28"/>
          <w:szCs w:val="28"/>
        </w:rPr>
        <w:t>We are aware that there is still a backlog with some services, due to the pandemic, however we would like to identify for which services patients are still waiting an unacceptable amount of time for an appointment.</w:t>
      </w:r>
    </w:p>
    <w:p w14:paraId="4D8BA030" w14:textId="77777777" w:rsidR="0008797A" w:rsidRPr="0008797A" w:rsidRDefault="0008797A" w:rsidP="0008797A">
      <w:pPr>
        <w:rPr>
          <w:rFonts w:ascii="Trebuchet MS" w:hAnsi="Trebuchet MS"/>
          <w:sz w:val="28"/>
          <w:szCs w:val="28"/>
        </w:rPr>
      </w:pPr>
    </w:p>
    <w:p w14:paraId="008D268F" w14:textId="77777777" w:rsidR="0008797A" w:rsidRPr="0008797A" w:rsidRDefault="0008797A" w:rsidP="0008797A">
      <w:pPr>
        <w:rPr>
          <w:rFonts w:ascii="Trebuchet MS" w:hAnsi="Trebuchet MS"/>
          <w:sz w:val="28"/>
          <w:szCs w:val="28"/>
        </w:rPr>
      </w:pPr>
      <w:r w:rsidRPr="0008797A">
        <w:rPr>
          <w:rFonts w:ascii="Trebuchet MS" w:hAnsi="Trebuchet MS"/>
          <w:sz w:val="28"/>
          <w:szCs w:val="28"/>
        </w:rPr>
        <w:t xml:space="preserve">Waiting an unacceptable amount of time for an appointment can cause unnecessary anguish and distress, which could potentially lead to poor mental health and wellbeing. In some cases, the patient’s condition could worsen than if investigated sooner. </w:t>
      </w:r>
    </w:p>
    <w:p w14:paraId="420CFC9D" w14:textId="77777777" w:rsidR="0008797A" w:rsidRPr="0008797A" w:rsidRDefault="0008797A" w:rsidP="0008797A">
      <w:pPr>
        <w:rPr>
          <w:rFonts w:ascii="Trebuchet MS" w:hAnsi="Trebuchet MS"/>
          <w:sz w:val="28"/>
          <w:szCs w:val="28"/>
        </w:rPr>
      </w:pPr>
    </w:p>
    <w:p w14:paraId="0743E383" w14:textId="77777777" w:rsidR="0008797A" w:rsidRPr="0008797A" w:rsidRDefault="0008797A" w:rsidP="0008797A">
      <w:pPr>
        <w:rPr>
          <w:rFonts w:ascii="Trebuchet MS" w:hAnsi="Trebuchet MS"/>
          <w:b/>
          <w:color w:val="E73E97"/>
          <w:sz w:val="28"/>
          <w:szCs w:val="28"/>
        </w:rPr>
      </w:pPr>
      <w:r w:rsidRPr="0008797A">
        <w:rPr>
          <w:rFonts w:ascii="Trebuchet MS" w:hAnsi="Trebuchet MS"/>
          <w:b/>
          <w:color w:val="E73E97"/>
          <w:sz w:val="28"/>
          <w:szCs w:val="28"/>
        </w:rPr>
        <w:t>Our aim:</w:t>
      </w:r>
    </w:p>
    <w:p w14:paraId="527BDAAD" w14:textId="77777777" w:rsidR="0008797A" w:rsidRPr="00777E71" w:rsidRDefault="0008797A" w:rsidP="0008797A">
      <w:pPr>
        <w:rPr>
          <w:rFonts w:ascii="Trebuchet MS" w:hAnsi="Trebuchet MS"/>
          <w:sz w:val="16"/>
          <w:szCs w:val="16"/>
        </w:rPr>
      </w:pPr>
    </w:p>
    <w:p w14:paraId="748100A0" w14:textId="0C221228" w:rsidR="0008797A" w:rsidRPr="0008797A" w:rsidRDefault="00777E71" w:rsidP="0008797A">
      <w:pPr>
        <w:pStyle w:val="ListParagraph"/>
        <w:numPr>
          <w:ilvl w:val="0"/>
          <w:numId w:val="1"/>
        </w:numPr>
        <w:contextualSpacing/>
        <w:rPr>
          <w:rFonts w:ascii="Trebuchet MS" w:hAnsi="Trebuchet MS"/>
          <w:sz w:val="28"/>
          <w:szCs w:val="28"/>
        </w:rPr>
      </w:pPr>
      <w:r>
        <w:rPr>
          <w:rFonts w:ascii="Trebuchet MS" w:hAnsi="Trebuchet MS"/>
          <w:sz w:val="28"/>
          <w:szCs w:val="28"/>
        </w:rPr>
        <w:t>To</w:t>
      </w:r>
      <w:r w:rsidR="0008797A" w:rsidRPr="0008797A">
        <w:rPr>
          <w:rFonts w:ascii="Trebuchet MS" w:hAnsi="Trebuchet MS"/>
          <w:sz w:val="28"/>
          <w:szCs w:val="28"/>
        </w:rPr>
        <w:t xml:space="preserve"> design a survey that will capture people’s experiences, identifying which service they were referred for and how long they had to wait for their first appointment.</w:t>
      </w:r>
    </w:p>
    <w:p w14:paraId="1401FBE7" w14:textId="77777777" w:rsidR="0008797A" w:rsidRPr="0008797A" w:rsidRDefault="0008797A" w:rsidP="0008797A">
      <w:pPr>
        <w:rPr>
          <w:rFonts w:ascii="Trebuchet MS" w:hAnsi="Trebuchet MS"/>
          <w:sz w:val="28"/>
          <w:szCs w:val="28"/>
        </w:rPr>
      </w:pPr>
    </w:p>
    <w:p w14:paraId="2B299779" w14:textId="7D9DBD01" w:rsidR="0008797A" w:rsidRPr="0008797A" w:rsidRDefault="00777E71" w:rsidP="0008797A">
      <w:pPr>
        <w:pStyle w:val="ListParagraph"/>
        <w:numPr>
          <w:ilvl w:val="0"/>
          <w:numId w:val="1"/>
        </w:numPr>
        <w:contextualSpacing/>
        <w:rPr>
          <w:rFonts w:ascii="Trebuchet MS" w:hAnsi="Trebuchet MS"/>
          <w:sz w:val="28"/>
          <w:szCs w:val="28"/>
        </w:rPr>
      </w:pPr>
      <w:r>
        <w:rPr>
          <w:rFonts w:ascii="Trebuchet MS" w:hAnsi="Trebuchet MS"/>
          <w:sz w:val="28"/>
          <w:szCs w:val="28"/>
        </w:rPr>
        <w:t>To</w:t>
      </w:r>
      <w:r w:rsidR="0008797A" w:rsidRPr="0008797A">
        <w:rPr>
          <w:rFonts w:ascii="Trebuchet MS" w:hAnsi="Trebuchet MS"/>
          <w:sz w:val="28"/>
          <w:szCs w:val="28"/>
        </w:rPr>
        <w:t xml:space="preserve"> </w:t>
      </w:r>
      <w:r w:rsidR="002E5493">
        <w:rPr>
          <w:rFonts w:ascii="Trebuchet MS" w:hAnsi="Trebuchet MS"/>
          <w:sz w:val="28"/>
          <w:szCs w:val="28"/>
        </w:rPr>
        <w:t xml:space="preserve">identify whether </w:t>
      </w:r>
      <w:r w:rsidR="00C56083">
        <w:rPr>
          <w:rFonts w:ascii="Trebuchet MS" w:hAnsi="Trebuchet MS"/>
          <w:sz w:val="28"/>
          <w:szCs w:val="28"/>
        </w:rPr>
        <w:t>waiting times are having an adverse effect on other areas of people’s lives.</w:t>
      </w:r>
    </w:p>
    <w:p w14:paraId="75A4CC87" w14:textId="77777777" w:rsidR="0008797A" w:rsidRPr="0008797A" w:rsidRDefault="0008797A" w:rsidP="0008797A">
      <w:pPr>
        <w:ind w:left="360"/>
        <w:rPr>
          <w:rFonts w:ascii="Trebuchet MS" w:hAnsi="Trebuchet MS"/>
          <w:sz w:val="28"/>
          <w:szCs w:val="28"/>
        </w:rPr>
      </w:pPr>
    </w:p>
    <w:p w14:paraId="4E475380" w14:textId="40BBBC6B" w:rsidR="0008797A" w:rsidRPr="0008797A" w:rsidRDefault="00777E71" w:rsidP="0008797A">
      <w:pPr>
        <w:pStyle w:val="ListParagraph"/>
        <w:numPr>
          <w:ilvl w:val="0"/>
          <w:numId w:val="2"/>
        </w:numPr>
        <w:contextualSpacing/>
        <w:rPr>
          <w:rFonts w:ascii="Trebuchet MS" w:hAnsi="Trebuchet MS"/>
          <w:sz w:val="28"/>
          <w:szCs w:val="28"/>
        </w:rPr>
      </w:pPr>
      <w:r>
        <w:rPr>
          <w:rFonts w:ascii="Trebuchet MS" w:hAnsi="Trebuchet MS"/>
          <w:sz w:val="28"/>
          <w:szCs w:val="28"/>
        </w:rPr>
        <w:t>To</w:t>
      </w:r>
      <w:r w:rsidR="0008797A" w:rsidRPr="0008797A">
        <w:rPr>
          <w:rFonts w:ascii="Trebuchet MS" w:hAnsi="Trebuchet MS"/>
          <w:sz w:val="28"/>
          <w:szCs w:val="28"/>
        </w:rPr>
        <w:t xml:space="preserve"> produce a report of our findings which we will share with key partners and commissioners.</w:t>
      </w:r>
    </w:p>
    <w:p w14:paraId="06F7B148" w14:textId="77777777" w:rsidR="007B2FD4" w:rsidRPr="0008797A" w:rsidRDefault="007B2FD4" w:rsidP="007B2FD4">
      <w:pPr>
        <w:contextualSpacing/>
        <w:rPr>
          <w:rFonts w:ascii="Trebuchet MS" w:hAnsi="Trebuchet MS"/>
          <w:sz w:val="28"/>
          <w:szCs w:val="28"/>
        </w:rPr>
      </w:pPr>
    </w:p>
    <w:p w14:paraId="3C7D9075" w14:textId="77777777" w:rsidR="007B2FD4" w:rsidRPr="0008797A" w:rsidRDefault="007B2FD4" w:rsidP="007B2FD4">
      <w:pPr>
        <w:contextualSpacing/>
        <w:rPr>
          <w:rFonts w:ascii="Trebuchet MS" w:hAnsi="Trebuchet MS"/>
          <w:sz w:val="28"/>
          <w:szCs w:val="28"/>
        </w:rPr>
      </w:pPr>
    </w:p>
    <w:p w14:paraId="37566896" w14:textId="77777777" w:rsidR="00843423" w:rsidRPr="008E6738" w:rsidRDefault="00843423" w:rsidP="00843423">
      <w:pPr>
        <w:rPr>
          <w:rFonts w:ascii="Trebuchet MS" w:hAnsi="Trebuchet MS"/>
          <w:b/>
          <w:color w:val="E73E97"/>
          <w:sz w:val="28"/>
          <w:szCs w:val="28"/>
        </w:rPr>
      </w:pPr>
    </w:p>
    <w:p w14:paraId="085A9956" w14:textId="77777777" w:rsidR="00843423" w:rsidRPr="008E6738" w:rsidRDefault="00843423" w:rsidP="00843423">
      <w:pPr>
        <w:rPr>
          <w:rFonts w:ascii="Trebuchet MS" w:hAnsi="Trebuchet MS"/>
          <w:b/>
          <w:color w:val="E73E97"/>
          <w:sz w:val="28"/>
          <w:szCs w:val="28"/>
        </w:rPr>
      </w:pPr>
    </w:p>
    <w:p w14:paraId="563FA100" w14:textId="77777777" w:rsidR="00843423" w:rsidRPr="008E6738" w:rsidRDefault="00843423" w:rsidP="00843423">
      <w:pPr>
        <w:rPr>
          <w:rFonts w:ascii="Trebuchet MS" w:hAnsi="Trebuchet MS"/>
          <w:b/>
          <w:color w:val="E73E97"/>
          <w:sz w:val="28"/>
          <w:szCs w:val="28"/>
        </w:rPr>
      </w:pPr>
    </w:p>
    <w:p w14:paraId="2AA367F7" w14:textId="77777777" w:rsidR="00843423" w:rsidRPr="008E6738" w:rsidRDefault="00843423" w:rsidP="00843423">
      <w:pPr>
        <w:rPr>
          <w:rFonts w:ascii="Trebuchet MS" w:hAnsi="Trebuchet MS"/>
          <w:b/>
          <w:color w:val="E73E97"/>
          <w:sz w:val="28"/>
          <w:szCs w:val="28"/>
        </w:rPr>
      </w:pPr>
    </w:p>
    <w:p w14:paraId="7E6370A7" w14:textId="77777777" w:rsidR="0008797A" w:rsidRDefault="0008797A" w:rsidP="00843423">
      <w:pPr>
        <w:rPr>
          <w:rFonts w:ascii="Trebuchet MS" w:hAnsi="Trebuchet MS"/>
          <w:b/>
          <w:color w:val="E73E97"/>
          <w:sz w:val="28"/>
          <w:szCs w:val="28"/>
        </w:rPr>
      </w:pPr>
    </w:p>
    <w:p w14:paraId="54B08338" w14:textId="77777777" w:rsidR="0008797A" w:rsidRDefault="0008797A" w:rsidP="00843423">
      <w:pPr>
        <w:rPr>
          <w:rFonts w:ascii="Trebuchet MS" w:hAnsi="Trebuchet MS"/>
          <w:b/>
          <w:color w:val="E73E97"/>
          <w:sz w:val="28"/>
          <w:szCs w:val="28"/>
        </w:rPr>
      </w:pPr>
    </w:p>
    <w:p w14:paraId="28DC74C0" w14:textId="77777777" w:rsidR="0008797A" w:rsidRDefault="0008797A" w:rsidP="00843423">
      <w:pPr>
        <w:rPr>
          <w:rFonts w:ascii="Trebuchet MS" w:hAnsi="Trebuchet MS"/>
          <w:b/>
          <w:color w:val="E73E97"/>
          <w:sz w:val="28"/>
          <w:szCs w:val="28"/>
        </w:rPr>
      </w:pPr>
    </w:p>
    <w:p w14:paraId="09386DCC" w14:textId="77777777" w:rsidR="0008797A" w:rsidRDefault="0008797A" w:rsidP="00843423">
      <w:pPr>
        <w:rPr>
          <w:rFonts w:ascii="Trebuchet MS" w:hAnsi="Trebuchet MS"/>
          <w:b/>
          <w:color w:val="E73E97"/>
          <w:sz w:val="28"/>
          <w:szCs w:val="28"/>
        </w:rPr>
      </w:pPr>
    </w:p>
    <w:p w14:paraId="21F0AEDC" w14:textId="77777777" w:rsidR="0008797A" w:rsidRDefault="0008797A" w:rsidP="00843423">
      <w:pPr>
        <w:rPr>
          <w:rFonts w:ascii="Trebuchet MS" w:hAnsi="Trebuchet MS"/>
          <w:b/>
          <w:color w:val="E73E97"/>
          <w:sz w:val="28"/>
          <w:szCs w:val="28"/>
        </w:rPr>
      </w:pPr>
    </w:p>
    <w:p w14:paraId="168A181A" w14:textId="65921A39" w:rsidR="00843423" w:rsidRPr="008E6738" w:rsidRDefault="00843423" w:rsidP="00843423">
      <w:pPr>
        <w:rPr>
          <w:rFonts w:ascii="Trebuchet MS" w:hAnsi="Trebuchet MS"/>
          <w:b/>
          <w:color w:val="E73E97"/>
          <w:sz w:val="28"/>
          <w:szCs w:val="28"/>
        </w:rPr>
      </w:pPr>
    </w:p>
    <w:p w14:paraId="0FC4AB28" w14:textId="49D12AB2" w:rsidR="005012A6" w:rsidRPr="008E6738" w:rsidRDefault="005012A6" w:rsidP="005012A6">
      <w:pPr>
        <w:rPr>
          <w:rFonts w:ascii="Trebuchet MS" w:hAnsi="Trebuchet MS"/>
          <w:bCs/>
          <w:sz w:val="28"/>
          <w:szCs w:val="28"/>
        </w:rPr>
      </w:pPr>
      <w:r w:rsidRPr="008E6738">
        <w:rPr>
          <w:rFonts w:ascii="Trebuchet MS" w:hAnsi="Trebuchet MS"/>
          <w:bCs/>
          <w:sz w:val="28"/>
          <w:szCs w:val="28"/>
        </w:rPr>
        <w:lastRenderedPageBreak/>
        <w:t xml:space="preserve">In May 2025, we held a </w:t>
      </w:r>
      <w:r w:rsidR="008247EA" w:rsidRPr="008E6738">
        <w:rPr>
          <w:rFonts w:ascii="Trebuchet MS" w:hAnsi="Trebuchet MS"/>
          <w:bCs/>
          <w:sz w:val="28"/>
          <w:szCs w:val="28"/>
        </w:rPr>
        <w:t>L</w:t>
      </w:r>
      <w:r w:rsidRPr="008E6738">
        <w:rPr>
          <w:rFonts w:ascii="Trebuchet MS" w:hAnsi="Trebuchet MS"/>
          <w:bCs/>
          <w:sz w:val="28"/>
          <w:szCs w:val="28"/>
        </w:rPr>
        <w:t xml:space="preserve">unch and </w:t>
      </w:r>
      <w:r w:rsidR="008247EA" w:rsidRPr="008E6738">
        <w:rPr>
          <w:rFonts w:ascii="Trebuchet MS" w:hAnsi="Trebuchet MS"/>
          <w:bCs/>
          <w:sz w:val="28"/>
          <w:szCs w:val="28"/>
        </w:rPr>
        <w:t>L</w:t>
      </w:r>
      <w:r w:rsidRPr="008E6738">
        <w:rPr>
          <w:rFonts w:ascii="Trebuchet MS" w:hAnsi="Trebuchet MS"/>
          <w:bCs/>
          <w:sz w:val="28"/>
          <w:szCs w:val="28"/>
        </w:rPr>
        <w:t xml:space="preserve">earn session at the Totally Wicked </w:t>
      </w:r>
      <w:r w:rsidR="008247EA" w:rsidRPr="008E6738">
        <w:rPr>
          <w:rFonts w:ascii="Trebuchet MS" w:hAnsi="Trebuchet MS"/>
          <w:bCs/>
          <w:sz w:val="28"/>
          <w:szCs w:val="28"/>
        </w:rPr>
        <w:t>S</w:t>
      </w:r>
      <w:r w:rsidRPr="008E6738">
        <w:rPr>
          <w:rFonts w:ascii="Trebuchet MS" w:hAnsi="Trebuchet MS"/>
          <w:bCs/>
          <w:sz w:val="28"/>
          <w:szCs w:val="28"/>
        </w:rPr>
        <w:t xml:space="preserve">tadium, </w:t>
      </w:r>
      <w:r w:rsidR="00733445" w:rsidRPr="008E6738">
        <w:rPr>
          <w:rFonts w:ascii="Trebuchet MS" w:hAnsi="Trebuchet MS"/>
          <w:bCs/>
          <w:sz w:val="28"/>
          <w:szCs w:val="28"/>
        </w:rPr>
        <w:t xml:space="preserve">where we talked about our three priorities for the coming year, with </w:t>
      </w:r>
      <w:r w:rsidR="0008797A">
        <w:rPr>
          <w:rFonts w:ascii="Trebuchet MS" w:hAnsi="Trebuchet MS"/>
          <w:bCs/>
          <w:sz w:val="28"/>
          <w:szCs w:val="28"/>
        </w:rPr>
        <w:t xml:space="preserve">waiting times </w:t>
      </w:r>
      <w:r w:rsidR="00733445" w:rsidRPr="008E6738">
        <w:rPr>
          <w:rFonts w:ascii="Trebuchet MS" w:hAnsi="Trebuchet MS"/>
          <w:bCs/>
          <w:sz w:val="28"/>
          <w:szCs w:val="28"/>
        </w:rPr>
        <w:t xml:space="preserve">being one of them. </w:t>
      </w:r>
    </w:p>
    <w:p w14:paraId="7CBEC6DF" w14:textId="0F1AFC4E" w:rsidR="00F1074C" w:rsidRPr="008E6738" w:rsidRDefault="00F1074C" w:rsidP="005012A6">
      <w:pPr>
        <w:rPr>
          <w:rFonts w:ascii="Trebuchet MS" w:hAnsi="Trebuchet MS"/>
          <w:bCs/>
          <w:sz w:val="28"/>
          <w:szCs w:val="28"/>
        </w:rPr>
      </w:pPr>
    </w:p>
    <w:p w14:paraId="3F1C04B0" w14:textId="0EFF6C81" w:rsidR="000002F7" w:rsidRDefault="000002F7" w:rsidP="00020FC3">
      <w:pPr>
        <w:rPr>
          <w:rFonts w:ascii="Trebuchet MS" w:hAnsi="Trebuchet MS"/>
          <w:sz w:val="28"/>
          <w:szCs w:val="28"/>
        </w:rPr>
      </w:pPr>
      <w:r>
        <w:rPr>
          <w:rFonts w:ascii="Trebuchet MS" w:hAnsi="Trebuchet MS"/>
          <w:b/>
          <w:color w:val="E73E97"/>
          <w:sz w:val="28"/>
          <w:szCs w:val="28"/>
        </w:rPr>
        <w:t>T</w:t>
      </w:r>
      <w:r w:rsidRPr="008E6738">
        <w:rPr>
          <w:rFonts w:ascii="Trebuchet MS" w:hAnsi="Trebuchet MS"/>
          <w:b/>
          <w:color w:val="E73E97"/>
          <w:sz w:val="28"/>
          <w:szCs w:val="28"/>
        </w:rPr>
        <w:t xml:space="preserve">he </w:t>
      </w:r>
      <w:r w:rsidR="00614797">
        <w:rPr>
          <w:rFonts w:ascii="Trebuchet MS" w:hAnsi="Trebuchet MS"/>
          <w:b/>
          <w:color w:val="E73E97"/>
          <w:sz w:val="28"/>
          <w:szCs w:val="28"/>
        </w:rPr>
        <w:t>S</w:t>
      </w:r>
      <w:r w:rsidRPr="008E6738">
        <w:rPr>
          <w:rFonts w:ascii="Trebuchet MS" w:hAnsi="Trebuchet MS"/>
          <w:b/>
          <w:color w:val="E73E97"/>
          <w:sz w:val="28"/>
          <w:szCs w:val="28"/>
        </w:rPr>
        <w:t>urvey</w:t>
      </w:r>
      <w:r>
        <w:rPr>
          <w:rFonts w:ascii="Trebuchet MS" w:hAnsi="Trebuchet MS"/>
          <w:sz w:val="28"/>
          <w:szCs w:val="28"/>
        </w:rPr>
        <w:t xml:space="preserve"> </w:t>
      </w:r>
    </w:p>
    <w:p w14:paraId="3194FE44" w14:textId="53E40F55" w:rsidR="00CB11E9" w:rsidRDefault="000002F7" w:rsidP="00CB11E9">
      <w:pPr>
        <w:rPr>
          <w:rFonts w:ascii="Trebuchet MS" w:hAnsi="Trebuchet MS"/>
          <w:b/>
          <w:color w:val="E73E97"/>
          <w:sz w:val="28"/>
          <w:szCs w:val="28"/>
        </w:rPr>
      </w:pPr>
      <w:r>
        <w:rPr>
          <w:rFonts w:ascii="Trebuchet MS" w:hAnsi="Trebuchet MS"/>
          <w:sz w:val="28"/>
          <w:szCs w:val="28"/>
        </w:rPr>
        <w:t xml:space="preserve">The survey was launched in </w:t>
      </w:r>
      <w:r w:rsidR="00777E71">
        <w:rPr>
          <w:rFonts w:ascii="Trebuchet MS" w:hAnsi="Trebuchet MS"/>
          <w:sz w:val="28"/>
          <w:szCs w:val="28"/>
        </w:rPr>
        <w:t xml:space="preserve">September </w:t>
      </w:r>
      <w:r>
        <w:rPr>
          <w:rFonts w:ascii="Trebuchet MS" w:hAnsi="Trebuchet MS"/>
          <w:sz w:val="28"/>
          <w:szCs w:val="28"/>
        </w:rPr>
        <w:t xml:space="preserve">2025 and ran until November 2025. </w:t>
      </w:r>
      <w:r w:rsidR="00777E71">
        <w:rPr>
          <w:rFonts w:ascii="Trebuchet MS" w:hAnsi="Trebuchet MS"/>
          <w:sz w:val="28"/>
          <w:szCs w:val="28"/>
        </w:rPr>
        <w:t>We received 55 response</w:t>
      </w:r>
      <w:r w:rsidR="00CB11E9">
        <w:rPr>
          <w:rFonts w:ascii="Trebuchet MS" w:hAnsi="Trebuchet MS"/>
          <w:sz w:val="28"/>
          <w:szCs w:val="28"/>
        </w:rPr>
        <w:t>s.</w:t>
      </w:r>
    </w:p>
    <w:p w14:paraId="4A9257CB" w14:textId="77777777" w:rsidR="00CB11E9" w:rsidRDefault="00CB11E9" w:rsidP="00CB11E9">
      <w:pPr>
        <w:pStyle w:val="ListParagraph"/>
        <w:ind w:left="0"/>
        <w:rPr>
          <w:rFonts w:ascii="Trebuchet MS" w:hAnsi="Trebuchet MS"/>
          <w:b/>
          <w:color w:val="E73E97"/>
          <w:sz w:val="28"/>
          <w:szCs w:val="28"/>
        </w:rPr>
      </w:pPr>
    </w:p>
    <w:p w14:paraId="30DAD5C6" w14:textId="19529916" w:rsidR="00A61E71" w:rsidRDefault="00777E71" w:rsidP="008E6738">
      <w:pPr>
        <w:rPr>
          <w:rFonts w:ascii="Trebuchet MS" w:hAnsi="Trebuchet MS"/>
          <w:b/>
          <w:color w:val="E73E97"/>
          <w:sz w:val="28"/>
          <w:szCs w:val="28"/>
        </w:rPr>
      </w:pPr>
      <w:r>
        <w:rPr>
          <w:rFonts w:ascii="Trebuchet MS" w:hAnsi="Trebuchet MS"/>
          <w:b/>
          <w:color w:val="E73E97"/>
          <w:sz w:val="28"/>
          <w:szCs w:val="28"/>
        </w:rPr>
        <w:t>Re</w:t>
      </w:r>
      <w:r w:rsidR="008E6738" w:rsidRPr="008E6738">
        <w:rPr>
          <w:rFonts w:ascii="Trebuchet MS" w:hAnsi="Trebuchet MS"/>
          <w:b/>
          <w:color w:val="E73E97"/>
          <w:sz w:val="28"/>
          <w:szCs w:val="28"/>
        </w:rPr>
        <w:t>sults from the survey</w:t>
      </w:r>
    </w:p>
    <w:p w14:paraId="33A9EE9B" w14:textId="0BD0A31B" w:rsidR="00CB11E9" w:rsidRDefault="007752B0" w:rsidP="008E6738">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3808" behindDoc="0" locked="0" layoutInCell="1" allowOverlap="1" wp14:anchorId="7A1A50AB" wp14:editId="167BDB93">
                <wp:simplePos x="0" y="0"/>
                <wp:positionH relativeFrom="margin">
                  <wp:posOffset>240030</wp:posOffset>
                </wp:positionH>
                <wp:positionV relativeFrom="paragraph">
                  <wp:posOffset>75565</wp:posOffset>
                </wp:positionV>
                <wp:extent cx="5692140" cy="2910840"/>
                <wp:effectExtent l="0" t="0" r="22860" b="22860"/>
                <wp:wrapNone/>
                <wp:docPr id="1249572518" name="Text Box 6"/>
                <wp:cNvGraphicFramePr/>
                <a:graphic xmlns:a="http://schemas.openxmlformats.org/drawingml/2006/main">
                  <a:graphicData uri="http://schemas.microsoft.com/office/word/2010/wordprocessingShape">
                    <wps:wsp>
                      <wps:cNvSpPr txBox="1"/>
                      <wps:spPr>
                        <a:xfrm>
                          <a:off x="0" y="0"/>
                          <a:ext cx="5692140" cy="2910840"/>
                        </a:xfrm>
                        <a:prstGeom prst="rect">
                          <a:avLst/>
                        </a:prstGeom>
                        <a:solidFill>
                          <a:schemeClr val="lt1"/>
                        </a:solidFill>
                        <a:ln w="6350">
                          <a:solidFill>
                            <a:schemeClr val="bg1"/>
                          </a:solidFill>
                        </a:ln>
                      </wps:spPr>
                      <wps:txbx>
                        <w:txbxContent>
                          <w:p w14:paraId="456D2292" w14:textId="3A8146C1" w:rsidR="007752B0" w:rsidRDefault="007752B0">
                            <w:r>
                              <w:rPr>
                                <w:noProof/>
                              </w:rPr>
                              <w:drawing>
                                <wp:inline distT="0" distB="0" distL="0" distR="0" wp14:anchorId="0C8431C8" wp14:editId="0A003129">
                                  <wp:extent cx="5471160" cy="2667000"/>
                                  <wp:effectExtent l="0" t="0" r="15240" b="0"/>
                                  <wp:docPr id="729328186"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A50AB" id="Text Box 6" o:spid="_x0000_s1028" type="#_x0000_t202" style="position:absolute;margin-left:18.9pt;margin-top:5.95pt;width:448.2pt;height:229.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" fillcolor="white [3201]" strokecolor="white [3212]" strokeweight=".5pt">
                <v:textbox>
                  <w:txbxContent>
                    <w:p w14:paraId="456D2292" w14:textId="3A8146C1" w:rsidR="007752B0" w:rsidRDefault="007752B0">
                      <w:r>
                        <w:rPr>
                          <w:noProof/>
                        </w:rPr>
                        <w:drawing>
                          <wp:inline distT="0" distB="0" distL="0" distR="0" wp14:anchorId="0C8431C8" wp14:editId="0A003129">
                            <wp:extent cx="5471160" cy="2667000"/>
                            <wp:effectExtent l="0" t="0" r="15240" b="0"/>
                            <wp:docPr id="729328186"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anchorx="margin"/>
              </v:shape>
            </w:pict>
          </mc:Fallback>
        </mc:AlternateContent>
      </w:r>
    </w:p>
    <w:p w14:paraId="2E36A561" w14:textId="4C65B1DF" w:rsidR="00CB11E9" w:rsidRDefault="00CB11E9" w:rsidP="008E6738">
      <w:pPr>
        <w:rPr>
          <w:rFonts w:ascii="Trebuchet MS" w:hAnsi="Trebuchet MS"/>
          <w:b/>
          <w:color w:val="E73E97"/>
          <w:sz w:val="28"/>
          <w:szCs w:val="28"/>
        </w:rPr>
      </w:pPr>
    </w:p>
    <w:p w14:paraId="1ACC9A86" w14:textId="1F2C9158" w:rsidR="00A61E71" w:rsidRDefault="00A61E71" w:rsidP="008E6738">
      <w:pPr>
        <w:rPr>
          <w:rFonts w:ascii="Trebuchet MS" w:hAnsi="Trebuchet MS"/>
          <w:b/>
          <w:color w:val="E73E97"/>
          <w:sz w:val="28"/>
          <w:szCs w:val="28"/>
        </w:rPr>
      </w:pPr>
    </w:p>
    <w:p w14:paraId="699821DA" w14:textId="77777777" w:rsidR="00CB11E9" w:rsidRDefault="00CB11E9" w:rsidP="008E6738">
      <w:pPr>
        <w:rPr>
          <w:rFonts w:ascii="Trebuchet MS" w:hAnsi="Trebuchet MS"/>
          <w:b/>
          <w:color w:val="E73E97"/>
          <w:sz w:val="28"/>
          <w:szCs w:val="28"/>
        </w:rPr>
      </w:pPr>
    </w:p>
    <w:p w14:paraId="536C91E8" w14:textId="70AD36F8" w:rsidR="00A61E71" w:rsidRDefault="00A61E71" w:rsidP="008E6738">
      <w:pPr>
        <w:rPr>
          <w:rFonts w:ascii="Trebuchet MS" w:hAnsi="Trebuchet MS"/>
          <w:b/>
          <w:color w:val="E73E97"/>
          <w:sz w:val="28"/>
          <w:szCs w:val="28"/>
        </w:rPr>
      </w:pPr>
    </w:p>
    <w:p w14:paraId="65B797EE" w14:textId="342CE0BB" w:rsidR="00A61E71" w:rsidRDefault="00A61E71" w:rsidP="008E6738">
      <w:pPr>
        <w:rPr>
          <w:rFonts w:ascii="Trebuchet MS" w:hAnsi="Trebuchet MS"/>
          <w:b/>
          <w:color w:val="E73E97"/>
          <w:sz w:val="28"/>
          <w:szCs w:val="28"/>
        </w:rPr>
      </w:pPr>
    </w:p>
    <w:p w14:paraId="60A2FF77" w14:textId="77777777" w:rsidR="007752B0" w:rsidRDefault="007752B0" w:rsidP="008E6738">
      <w:pPr>
        <w:rPr>
          <w:rFonts w:ascii="Trebuchet MS" w:hAnsi="Trebuchet MS"/>
          <w:b/>
          <w:color w:val="E73E97"/>
          <w:sz w:val="28"/>
          <w:szCs w:val="28"/>
        </w:rPr>
      </w:pPr>
    </w:p>
    <w:p w14:paraId="7B9740C2" w14:textId="77777777" w:rsidR="007752B0" w:rsidRDefault="007752B0" w:rsidP="008E6738">
      <w:pPr>
        <w:rPr>
          <w:rFonts w:ascii="Trebuchet MS" w:hAnsi="Trebuchet MS"/>
          <w:b/>
          <w:color w:val="E73E97"/>
          <w:sz w:val="28"/>
          <w:szCs w:val="28"/>
        </w:rPr>
      </w:pPr>
    </w:p>
    <w:p w14:paraId="2B0E7B1E" w14:textId="77777777" w:rsidR="007752B0" w:rsidRDefault="007752B0" w:rsidP="008E6738">
      <w:pPr>
        <w:rPr>
          <w:rFonts w:ascii="Trebuchet MS" w:hAnsi="Trebuchet MS"/>
          <w:b/>
          <w:color w:val="E73E97"/>
          <w:sz w:val="28"/>
          <w:szCs w:val="28"/>
        </w:rPr>
      </w:pPr>
    </w:p>
    <w:p w14:paraId="43809FB3" w14:textId="77777777" w:rsidR="007752B0" w:rsidRDefault="007752B0" w:rsidP="008E6738">
      <w:pPr>
        <w:rPr>
          <w:rFonts w:ascii="Trebuchet MS" w:hAnsi="Trebuchet MS"/>
          <w:b/>
          <w:color w:val="E73E97"/>
          <w:sz w:val="28"/>
          <w:szCs w:val="28"/>
        </w:rPr>
      </w:pPr>
    </w:p>
    <w:p w14:paraId="7370DE74" w14:textId="77777777" w:rsidR="007752B0" w:rsidRDefault="007752B0" w:rsidP="008E6738">
      <w:pPr>
        <w:rPr>
          <w:rFonts w:ascii="Trebuchet MS" w:hAnsi="Trebuchet MS"/>
          <w:b/>
          <w:color w:val="E73E97"/>
          <w:sz w:val="28"/>
          <w:szCs w:val="28"/>
        </w:rPr>
      </w:pPr>
    </w:p>
    <w:p w14:paraId="11002C0C" w14:textId="77777777" w:rsidR="007752B0" w:rsidRDefault="007752B0" w:rsidP="008E6738">
      <w:pPr>
        <w:rPr>
          <w:rFonts w:ascii="Trebuchet MS" w:hAnsi="Trebuchet MS"/>
          <w:b/>
          <w:color w:val="E73E97"/>
          <w:sz w:val="28"/>
          <w:szCs w:val="28"/>
        </w:rPr>
      </w:pPr>
    </w:p>
    <w:p w14:paraId="6481EB8F" w14:textId="77777777" w:rsidR="007752B0" w:rsidRDefault="007752B0" w:rsidP="008E6738">
      <w:pPr>
        <w:rPr>
          <w:rFonts w:ascii="Trebuchet MS" w:hAnsi="Trebuchet MS"/>
          <w:b/>
          <w:color w:val="E73E97"/>
          <w:sz w:val="28"/>
          <w:szCs w:val="28"/>
        </w:rPr>
      </w:pPr>
    </w:p>
    <w:p w14:paraId="385B7187" w14:textId="77777777" w:rsidR="007752B0" w:rsidRDefault="007752B0" w:rsidP="008E6738">
      <w:pPr>
        <w:rPr>
          <w:rFonts w:ascii="Trebuchet MS" w:hAnsi="Trebuchet MS"/>
          <w:b/>
          <w:color w:val="E73E97"/>
          <w:sz w:val="28"/>
          <w:szCs w:val="28"/>
        </w:rPr>
      </w:pPr>
    </w:p>
    <w:p w14:paraId="6F0D9C29" w14:textId="55090ED0" w:rsidR="007752B0" w:rsidRDefault="00085C25" w:rsidP="008E6738">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4832" behindDoc="0" locked="0" layoutInCell="1" allowOverlap="1" wp14:anchorId="42ECD717" wp14:editId="5803DCBB">
                <wp:simplePos x="0" y="0"/>
                <wp:positionH relativeFrom="column">
                  <wp:posOffset>251460</wp:posOffset>
                </wp:positionH>
                <wp:positionV relativeFrom="paragraph">
                  <wp:posOffset>4445</wp:posOffset>
                </wp:positionV>
                <wp:extent cx="5890260" cy="3305175"/>
                <wp:effectExtent l="0" t="0" r="15240" b="28575"/>
                <wp:wrapNone/>
                <wp:docPr id="212838356" name="Text Box 7"/>
                <wp:cNvGraphicFramePr/>
                <a:graphic xmlns:a="http://schemas.openxmlformats.org/drawingml/2006/main">
                  <a:graphicData uri="http://schemas.microsoft.com/office/word/2010/wordprocessingShape">
                    <wps:wsp>
                      <wps:cNvSpPr txBox="1"/>
                      <wps:spPr>
                        <a:xfrm>
                          <a:off x="0" y="0"/>
                          <a:ext cx="5890260" cy="3305175"/>
                        </a:xfrm>
                        <a:prstGeom prst="rect">
                          <a:avLst/>
                        </a:prstGeom>
                        <a:solidFill>
                          <a:schemeClr val="lt1"/>
                        </a:solidFill>
                        <a:ln w="6350">
                          <a:solidFill>
                            <a:schemeClr val="bg1"/>
                          </a:solidFill>
                        </a:ln>
                      </wps:spPr>
                      <wps:txbx>
                        <w:txbxContent>
                          <w:p w14:paraId="734508CF" w14:textId="150133A9" w:rsidR="007752B0" w:rsidRDefault="001025AE">
                            <w:r>
                              <w:rPr>
                                <w:noProof/>
                              </w:rPr>
                              <w:drawing>
                                <wp:inline distT="0" distB="0" distL="0" distR="0" wp14:anchorId="6A279E47" wp14:editId="35D15877">
                                  <wp:extent cx="5438775" cy="3143250"/>
                                  <wp:effectExtent l="0" t="0" r="9525" b="0"/>
                                  <wp:docPr id="1508412548" name="Chart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CD717" id="Text Box 7" o:spid="_x0000_s1029" type="#_x0000_t202" style="position:absolute;margin-left:19.8pt;margin-top:.35pt;width:463.8pt;height:260.2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" fillcolor="white [3201]" strokecolor="white [3212]" strokeweight=".5pt">
                <v:textbox>
                  <w:txbxContent>
                    <w:p w14:paraId="734508CF" w14:textId="150133A9" w:rsidR="007752B0" w:rsidRDefault="001025AE">
                      <w:r>
                        <w:rPr>
                          <w:noProof/>
                        </w:rPr>
                        <w:drawing>
                          <wp:inline distT="0" distB="0" distL="0" distR="0" wp14:anchorId="6A279E47" wp14:editId="35D15877">
                            <wp:extent cx="5438775" cy="3143250"/>
                            <wp:effectExtent l="0" t="0" r="9525" b="0"/>
                            <wp:docPr id="1508412548" name="Chart 1">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14:paraId="690E2D08" w14:textId="46BCD375" w:rsidR="007752B0" w:rsidRDefault="007752B0" w:rsidP="008E6738">
      <w:pPr>
        <w:rPr>
          <w:rFonts w:ascii="Trebuchet MS" w:hAnsi="Trebuchet MS"/>
          <w:b/>
          <w:color w:val="E73E97"/>
          <w:sz w:val="28"/>
          <w:szCs w:val="28"/>
        </w:rPr>
      </w:pPr>
    </w:p>
    <w:p w14:paraId="10B2E505" w14:textId="77777777" w:rsidR="007752B0" w:rsidRDefault="007752B0" w:rsidP="008E6738">
      <w:pPr>
        <w:rPr>
          <w:rFonts w:ascii="Trebuchet MS" w:hAnsi="Trebuchet MS"/>
          <w:b/>
          <w:color w:val="E73E97"/>
          <w:sz w:val="28"/>
          <w:szCs w:val="28"/>
        </w:rPr>
      </w:pPr>
    </w:p>
    <w:p w14:paraId="7A375008" w14:textId="77777777" w:rsidR="007752B0" w:rsidRDefault="007752B0" w:rsidP="008E6738">
      <w:pPr>
        <w:rPr>
          <w:rFonts w:ascii="Trebuchet MS" w:hAnsi="Trebuchet MS"/>
          <w:b/>
          <w:color w:val="E73E97"/>
          <w:sz w:val="28"/>
          <w:szCs w:val="28"/>
        </w:rPr>
      </w:pPr>
    </w:p>
    <w:p w14:paraId="0998096E" w14:textId="77777777" w:rsidR="00286E2F" w:rsidRDefault="00286E2F" w:rsidP="002E1151">
      <w:pPr>
        <w:pStyle w:val="ListParagraph"/>
        <w:ind w:left="0"/>
        <w:rPr>
          <w:rFonts w:ascii="Trebuchet MS" w:hAnsi="Trebuchet MS"/>
          <w:b/>
          <w:color w:val="E73E97"/>
          <w:sz w:val="28"/>
          <w:szCs w:val="28"/>
        </w:rPr>
      </w:pPr>
    </w:p>
    <w:p w14:paraId="52D7DAD7" w14:textId="77777777" w:rsidR="007752B0" w:rsidRDefault="007752B0" w:rsidP="002E1151">
      <w:pPr>
        <w:pStyle w:val="ListParagraph"/>
        <w:ind w:left="0"/>
        <w:rPr>
          <w:rFonts w:ascii="Trebuchet MS" w:hAnsi="Trebuchet MS"/>
          <w:b/>
          <w:color w:val="E73E97"/>
          <w:sz w:val="28"/>
          <w:szCs w:val="28"/>
        </w:rPr>
      </w:pPr>
    </w:p>
    <w:p w14:paraId="3B25EE32" w14:textId="77777777" w:rsidR="007752B0" w:rsidRDefault="007752B0" w:rsidP="002E1151">
      <w:pPr>
        <w:pStyle w:val="ListParagraph"/>
        <w:ind w:left="0"/>
        <w:rPr>
          <w:rFonts w:ascii="Trebuchet MS" w:hAnsi="Trebuchet MS"/>
          <w:b/>
          <w:color w:val="E73E97"/>
          <w:sz w:val="28"/>
          <w:szCs w:val="28"/>
        </w:rPr>
      </w:pPr>
    </w:p>
    <w:p w14:paraId="1DE2910E" w14:textId="77777777" w:rsidR="007752B0" w:rsidRDefault="007752B0" w:rsidP="002E1151">
      <w:pPr>
        <w:pStyle w:val="ListParagraph"/>
        <w:ind w:left="0"/>
        <w:rPr>
          <w:rFonts w:ascii="Trebuchet MS" w:hAnsi="Trebuchet MS"/>
          <w:b/>
          <w:color w:val="E73E97"/>
          <w:sz w:val="28"/>
          <w:szCs w:val="28"/>
        </w:rPr>
      </w:pPr>
    </w:p>
    <w:p w14:paraId="10339307" w14:textId="77777777" w:rsidR="007752B0" w:rsidRDefault="007752B0" w:rsidP="002E1151">
      <w:pPr>
        <w:pStyle w:val="ListParagraph"/>
        <w:ind w:left="0"/>
        <w:rPr>
          <w:rFonts w:ascii="Trebuchet MS" w:hAnsi="Trebuchet MS"/>
          <w:b/>
          <w:color w:val="E73E97"/>
          <w:sz w:val="28"/>
          <w:szCs w:val="28"/>
        </w:rPr>
      </w:pPr>
    </w:p>
    <w:p w14:paraId="7163EA11" w14:textId="77777777" w:rsidR="007752B0" w:rsidRDefault="007752B0" w:rsidP="002E1151">
      <w:pPr>
        <w:pStyle w:val="ListParagraph"/>
        <w:ind w:left="0"/>
        <w:rPr>
          <w:rFonts w:ascii="Trebuchet MS" w:hAnsi="Trebuchet MS"/>
          <w:b/>
          <w:color w:val="E73E97"/>
          <w:sz w:val="28"/>
          <w:szCs w:val="28"/>
        </w:rPr>
      </w:pPr>
    </w:p>
    <w:p w14:paraId="1B880169" w14:textId="77777777" w:rsidR="007752B0" w:rsidRDefault="007752B0" w:rsidP="002E1151">
      <w:pPr>
        <w:pStyle w:val="ListParagraph"/>
        <w:ind w:left="0"/>
        <w:rPr>
          <w:rFonts w:ascii="Trebuchet MS" w:hAnsi="Trebuchet MS"/>
          <w:b/>
          <w:color w:val="E73E97"/>
          <w:sz w:val="28"/>
          <w:szCs w:val="28"/>
        </w:rPr>
      </w:pPr>
    </w:p>
    <w:p w14:paraId="74084F74" w14:textId="77777777" w:rsidR="007752B0" w:rsidRDefault="007752B0" w:rsidP="002E1151">
      <w:pPr>
        <w:pStyle w:val="ListParagraph"/>
        <w:ind w:left="0"/>
        <w:rPr>
          <w:rFonts w:ascii="Trebuchet MS" w:hAnsi="Trebuchet MS"/>
          <w:b/>
          <w:color w:val="E73E97"/>
          <w:sz w:val="28"/>
          <w:szCs w:val="28"/>
        </w:rPr>
      </w:pPr>
    </w:p>
    <w:p w14:paraId="25DBFEE4" w14:textId="77777777" w:rsidR="007752B0" w:rsidRDefault="007752B0" w:rsidP="002E1151">
      <w:pPr>
        <w:pStyle w:val="ListParagraph"/>
        <w:ind w:left="0"/>
        <w:rPr>
          <w:rFonts w:ascii="Trebuchet MS" w:hAnsi="Trebuchet MS"/>
          <w:b/>
          <w:color w:val="E73E97"/>
          <w:sz w:val="28"/>
          <w:szCs w:val="28"/>
        </w:rPr>
      </w:pPr>
    </w:p>
    <w:p w14:paraId="19253C18" w14:textId="77777777" w:rsidR="007752B0" w:rsidRDefault="007752B0" w:rsidP="002E1151">
      <w:pPr>
        <w:pStyle w:val="ListParagraph"/>
        <w:ind w:left="0"/>
        <w:rPr>
          <w:rFonts w:ascii="Trebuchet MS" w:hAnsi="Trebuchet MS"/>
          <w:b/>
          <w:color w:val="E73E97"/>
          <w:sz w:val="28"/>
          <w:szCs w:val="28"/>
        </w:rPr>
      </w:pPr>
    </w:p>
    <w:p w14:paraId="5B3D42EC" w14:textId="77777777" w:rsidR="007752B0" w:rsidRDefault="007752B0" w:rsidP="002E1151">
      <w:pPr>
        <w:pStyle w:val="ListParagraph"/>
        <w:ind w:left="0"/>
        <w:rPr>
          <w:rFonts w:ascii="Trebuchet MS" w:hAnsi="Trebuchet MS"/>
          <w:b/>
          <w:color w:val="E73E97"/>
          <w:sz w:val="28"/>
          <w:szCs w:val="28"/>
        </w:rPr>
      </w:pPr>
    </w:p>
    <w:p w14:paraId="7FF401BC" w14:textId="5123E4DB" w:rsidR="00085C25" w:rsidRDefault="00085C25">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9952" behindDoc="0" locked="0" layoutInCell="1" allowOverlap="1" wp14:anchorId="44F0B4A1" wp14:editId="162D48B1">
                <wp:simplePos x="0" y="0"/>
                <wp:positionH relativeFrom="margin">
                  <wp:align>left</wp:align>
                </wp:positionH>
                <wp:positionV relativeFrom="paragraph">
                  <wp:posOffset>180340</wp:posOffset>
                </wp:positionV>
                <wp:extent cx="6324600" cy="647700"/>
                <wp:effectExtent l="0" t="0" r="19050" b="19050"/>
                <wp:wrapNone/>
                <wp:docPr id="986925871" name="Text Box 11"/>
                <wp:cNvGraphicFramePr/>
                <a:graphic xmlns:a="http://schemas.openxmlformats.org/drawingml/2006/main">
                  <a:graphicData uri="http://schemas.microsoft.com/office/word/2010/wordprocessingShape">
                    <wps:wsp>
                      <wps:cNvSpPr txBox="1"/>
                      <wps:spPr>
                        <a:xfrm>
                          <a:off x="0" y="0"/>
                          <a:ext cx="6324600" cy="647700"/>
                        </a:xfrm>
                        <a:prstGeom prst="rect">
                          <a:avLst/>
                        </a:prstGeom>
                        <a:solidFill>
                          <a:schemeClr val="lt1"/>
                        </a:solidFill>
                        <a:ln w="6350">
                          <a:solidFill>
                            <a:schemeClr val="bg1"/>
                          </a:solidFill>
                        </a:ln>
                      </wps:spPr>
                      <wps:txbx>
                        <w:txbxContent>
                          <w:p w14:paraId="0300A970" w14:textId="7E593EFC" w:rsidR="00085C25" w:rsidRPr="00940919" w:rsidRDefault="00085C25" w:rsidP="00085C25">
                            <w:pPr>
                              <w:rPr>
                                <w:rFonts w:ascii="Trebuchet MS" w:hAnsi="Trebuchet MS"/>
                                <w:sz w:val="28"/>
                                <w:szCs w:val="28"/>
                                <w:lang w:val="en-US"/>
                              </w:rPr>
                            </w:pPr>
                            <w:r w:rsidRPr="00940919">
                              <w:rPr>
                                <w:rFonts w:ascii="Trebuchet MS" w:hAnsi="Trebuchet MS"/>
                                <w:sz w:val="28"/>
                                <w:szCs w:val="28"/>
                                <w:lang w:val="en-US"/>
                              </w:rPr>
                              <w:t>Where people answered ‘Other’, the</w:t>
                            </w:r>
                            <w:r w:rsidR="00E6594E">
                              <w:rPr>
                                <w:rFonts w:ascii="Trebuchet MS" w:hAnsi="Trebuchet MS"/>
                                <w:sz w:val="28"/>
                                <w:szCs w:val="28"/>
                                <w:lang w:val="en-US"/>
                              </w:rPr>
                              <w:t>y</w:t>
                            </w:r>
                            <w:r w:rsidRPr="00940919">
                              <w:rPr>
                                <w:rFonts w:ascii="Trebuchet MS" w:hAnsi="Trebuchet MS"/>
                                <w:sz w:val="28"/>
                                <w:szCs w:val="28"/>
                                <w:lang w:val="en-US"/>
                              </w:rPr>
                              <w:t xml:space="preserve"> were Talking Therapies Counsellors, other mental health professionals and one was a self-referral.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0B4A1" id="Text Box 11" o:spid="_x0000_s1030" type="#_x0000_t202" style="position:absolute;margin-left:0;margin-top:14.2pt;width:498pt;height:51pt;z-index:25170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" fillcolor="white [3201]" strokecolor="white [3212]" strokeweight=".5pt">
                <v:textbox>
                  <w:txbxContent>
                    <w:p w14:paraId="0300A970" w14:textId="7E593EFC" w:rsidR="00085C25" w:rsidRPr="00940919" w:rsidRDefault="00085C25" w:rsidP="00085C25">
                      <w:pPr>
                        <w:rPr>
                          <w:rFonts w:ascii="Trebuchet MS" w:hAnsi="Trebuchet MS"/>
                          <w:sz w:val="28"/>
                          <w:szCs w:val="28"/>
                          <w:lang w:val="en-US"/>
                        </w:rPr>
                      </w:pPr>
                      <w:r w:rsidRPr="00940919">
                        <w:rPr>
                          <w:rFonts w:ascii="Trebuchet MS" w:hAnsi="Trebuchet MS"/>
                          <w:sz w:val="28"/>
                          <w:szCs w:val="28"/>
                          <w:lang w:val="en-US"/>
                        </w:rPr>
                        <w:t>Where people answered ‘Other’, the</w:t>
                      </w:r>
                      <w:r w:rsidR="00E6594E">
                        <w:rPr>
                          <w:rFonts w:ascii="Trebuchet MS" w:hAnsi="Trebuchet MS"/>
                          <w:sz w:val="28"/>
                          <w:szCs w:val="28"/>
                          <w:lang w:val="en-US"/>
                        </w:rPr>
                        <w:t>y</w:t>
                      </w:r>
                      <w:r w:rsidRPr="00940919">
                        <w:rPr>
                          <w:rFonts w:ascii="Trebuchet MS" w:hAnsi="Trebuchet MS"/>
                          <w:sz w:val="28"/>
                          <w:szCs w:val="28"/>
                          <w:lang w:val="en-US"/>
                        </w:rPr>
                        <w:t xml:space="preserve"> were Talking Therapies Counsellors, other mental health professionals and one was a self-referral.</w:t>
                      </w:r>
                    </w:p>
                  </w:txbxContent>
                </v:textbox>
                <w10:wrap anchorx="margin"/>
              </v:shape>
            </w:pict>
          </mc:Fallback>
        </mc:AlternateContent>
      </w:r>
      <w:r>
        <w:rPr>
          <w:rFonts w:ascii="Trebuchet MS" w:hAnsi="Trebuchet MS"/>
          <w:b/>
          <w:color w:val="E73E97"/>
          <w:sz w:val="28"/>
          <w:szCs w:val="28"/>
        </w:rPr>
        <w:br w:type="page"/>
      </w:r>
    </w:p>
    <w:p w14:paraId="23E9508A" w14:textId="2FBDB672" w:rsidR="007752B0" w:rsidRDefault="002E5493" w:rsidP="002E1151">
      <w:pPr>
        <w:pStyle w:val="ListParagraph"/>
        <w:ind w:left="0"/>
        <w:rPr>
          <w:rFonts w:ascii="Trebuchet MS" w:hAnsi="Trebuchet MS"/>
          <w:b/>
          <w:color w:val="E73E97"/>
          <w:sz w:val="28"/>
          <w:szCs w:val="28"/>
        </w:rPr>
      </w:pPr>
      <w:r>
        <w:rPr>
          <w:rFonts w:ascii="Trebuchet MS" w:hAnsi="Trebuchet MS"/>
          <w:b/>
          <w:noProof/>
          <w:color w:val="E73E97"/>
          <w:sz w:val="28"/>
          <w:szCs w:val="28"/>
        </w:rPr>
        <w:lastRenderedPageBreak/>
        <mc:AlternateContent>
          <mc:Choice Requires="wps">
            <w:drawing>
              <wp:anchor distT="0" distB="0" distL="114300" distR="114300" simplePos="0" relativeHeight="251707904" behindDoc="0" locked="0" layoutInCell="1" allowOverlap="1" wp14:anchorId="61239E11" wp14:editId="778E262C">
                <wp:simplePos x="0" y="0"/>
                <wp:positionH relativeFrom="column">
                  <wp:posOffset>-40005</wp:posOffset>
                </wp:positionH>
                <wp:positionV relativeFrom="paragraph">
                  <wp:posOffset>64770</wp:posOffset>
                </wp:positionV>
                <wp:extent cx="6202680" cy="3436620"/>
                <wp:effectExtent l="0" t="0" r="26670" b="11430"/>
                <wp:wrapNone/>
                <wp:docPr id="167262801" name="Text Box 10"/>
                <wp:cNvGraphicFramePr/>
                <a:graphic xmlns:a="http://schemas.openxmlformats.org/drawingml/2006/main">
                  <a:graphicData uri="http://schemas.microsoft.com/office/word/2010/wordprocessingShape">
                    <wps:wsp>
                      <wps:cNvSpPr txBox="1"/>
                      <wps:spPr>
                        <a:xfrm>
                          <a:off x="0" y="0"/>
                          <a:ext cx="6202680" cy="3436620"/>
                        </a:xfrm>
                        <a:prstGeom prst="rect">
                          <a:avLst/>
                        </a:prstGeom>
                        <a:solidFill>
                          <a:schemeClr val="lt1"/>
                        </a:solidFill>
                        <a:ln w="6350">
                          <a:solidFill>
                            <a:schemeClr val="bg1"/>
                          </a:solidFill>
                        </a:ln>
                      </wps:spPr>
                      <wps:txbx>
                        <w:txbxContent>
                          <w:p w14:paraId="4E8D7383" w14:textId="3445873D" w:rsidR="000A5173" w:rsidRDefault="000A5173">
                            <w:r>
                              <w:rPr>
                                <w:noProof/>
                              </w:rPr>
                              <w:drawing>
                                <wp:inline distT="0" distB="0" distL="0" distR="0" wp14:anchorId="6A620C98" wp14:editId="79D1221E">
                                  <wp:extent cx="5951220" cy="3223260"/>
                                  <wp:effectExtent l="0" t="0" r="11430" b="15240"/>
                                  <wp:docPr id="1831723424" name="Chart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9E11" id="Text Box 10" o:spid="_x0000_s1031" type="#_x0000_t202" style="position:absolute;margin-left:-3.15pt;margin-top:5.1pt;width:488.4pt;height:270.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" fillcolor="white [3201]" strokecolor="white [3212]" strokeweight=".5pt">
                <v:textbox>
                  <w:txbxContent>
                    <w:p w14:paraId="4E8D7383" w14:textId="3445873D" w:rsidR="000A5173" w:rsidRDefault="000A5173">
                      <w:r>
                        <w:rPr>
                          <w:noProof/>
                        </w:rPr>
                        <w:drawing>
                          <wp:inline distT="0" distB="0" distL="0" distR="0" wp14:anchorId="6A620C98" wp14:editId="79D1221E">
                            <wp:extent cx="5951220" cy="3223260"/>
                            <wp:effectExtent l="0" t="0" r="11430" b="15240"/>
                            <wp:docPr id="1831723424" name="Chart 1">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14:paraId="702842A8" w14:textId="32BE1FF2" w:rsidR="007752B0" w:rsidRDefault="007752B0" w:rsidP="002E1151">
      <w:pPr>
        <w:pStyle w:val="ListParagraph"/>
        <w:ind w:left="0"/>
        <w:rPr>
          <w:rFonts w:ascii="Trebuchet MS" w:hAnsi="Trebuchet MS"/>
          <w:b/>
          <w:color w:val="E73E97"/>
          <w:sz w:val="28"/>
          <w:szCs w:val="28"/>
        </w:rPr>
      </w:pPr>
    </w:p>
    <w:p w14:paraId="3E5E2246" w14:textId="11C0E27E" w:rsidR="000A5173" w:rsidRDefault="000A5173" w:rsidP="002E1151">
      <w:pPr>
        <w:pStyle w:val="ListParagraph"/>
        <w:ind w:left="0"/>
        <w:rPr>
          <w:rFonts w:ascii="Trebuchet MS" w:hAnsi="Trebuchet MS"/>
          <w:b/>
          <w:color w:val="E73E97"/>
          <w:sz w:val="28"/>
          <w:szCs w:val="28"/>
        </w:rPr>
      </w:pPr>
    </w:p>
    <w:p w14:paraId="40A7BF0C" w14:textId="77777777" w:rsidR="00AC1D7B" w:rsidRDefault="00AC1D7B">
      <w:pPr>
        <w:rPr>
          <w:rFonts w:ascii="Trebuchet MS" w:hAnsi="Trebuchet MS"/>
          <w:b/>
          <w:color w:val="E73E97"/>
          <w:sz w:val="28"/>
          <w:szCs w:val="28"/>
        </w:rPr>
      </w:pPr>
    </w:p>
    <w:p w14:paraId="3A832706" w14:textId="77777777" w:rsidR="00AC1D7B" w:rsidRDefault="00AC1D7B">
      <w:pPr>
        <w:rPr>
          <w:rFonts w:ascii="Trebuchet MS" w:hAnsi="Trebuchet MS"/>
          <w:b/>
          <w:color w:val="E73E97"/>
          <w:sz w:val="28"/>
          <w:szCs w:val="28"/>
        </w:rPr>
      </w:pPr>
    </w:p>
    <w:p w14:paraId="58A9E0F8" w14:textId="77777777" w:rsidR="00AC1D7B" w:rsidRDefault="00AC1D7B">
      <w:pPr>
        <w:rPr>
          <w:rFonts w:ascii="Trebuchet MS" w:hAnsi="Trebuchet MS"/>
          <w:b/>
          <w:color w:val="E73E97"/>
          <w:sz w:val="28"/>
          <w:szCs w:val="28"/>
        </w:rPr>
      </w:pPr>
    </w:p>
    <w:p w14:paraId="111E5308" w14:textId="77777777" w:rsidR="00AC1D7B" w:rsidRDefault="00AC1D7B">
      <w:pPr>
        <w:rPr>
          <w:rFonts w:ascii="Trebuchet MS" w:hAnsi="Trebuchet MS"/>
          <w:b/>
          <w:color w:val="E73E97"/>
          <w:sz w:val="28"/>
          <w:szCs w:val="28"/>
        </w:rPr>
      </w:pPr>
    </w:p>
    <w:p w14:paraId="43EE9168" w14:textId="77777777" w:rsidR="00AC1D7B" w:rsidRDefault="00AC1D7B">
      <w:pPr>
        <w:rPr>
          <w:rFonts w:ascii="Trebuchet MS" w:hAnsi="Trebuchet MS"/>
          <w:b/>
          <w:color w:val="E73E97"/>
          <w:sz w:val="28"/>
          <w:szCs w:val="28"/>
        </w:rPr>
      </w:pPr>
    </w:p>
    <w:p w14:paraId="538F0E96" w14:textId="77777777" w:rsidR="00AC1D7B" w:rsidRDefault="00AC1D7B">
      <w:pPr>
        <w:rPr>
          <w:rFonts w:ascii="Trebuchet MS" w:hAnsi="Trebuchet MS"/>
          <w:b/>
          <w:color w:val="E73E97"/>
          <w:sz w:val="28"/>
          <w:szCs w:val="28"/>
        </w:rPr>
      </w:pPr>
    </w:p>
    <w:p w14:paraId="63A6E72A" w14:textId="77777777" w:rsidR="00AC1D7B" w:rsidRDefault="00AC1D7B">
      <w:pPr>
        <w:rPr>
          <w:rFonts w:ascii="Trebuchet MS" w:hAnsi="Trebuchet MS"/>
          <w:b/>
          <w:color w:val="E73E97"/>
          <w:sz w:val="28"/>
          <w:szCs w:val="28"/>
        </w:rPr>
      </w:pPr>
    </w:p>
    <w:p w14:paraId="1B9FF826" w14:textId="77777777" w:rsidR="00AC1D7B" w:rsidRDefault="00AC1D7B">
      <w:pPr>
        <w:rPr>
          <w:rFonts w:ascii="Trebuchet MS" w:hAnsi="Trebuchet MS"/>
          <w:b/>
          <w:color w:val="E73E97"/>
          <w:sz w:val="28"/>
          <w:szCs w:val="28"/>
        </w:rPr>
      </w:pPr>
    </w:p>
    <w:p w14:paraId="7FF173C1" w14:textId="77777777" w:rsidR="00AC1D7B" w:rsidRDefault="00AC1D7B">
      <w:pPr>
        <w:rPr>
          <w:rFonts w:ascii="Trebuchet MS" w:hAnsi="Trebuchet MS"/>
          <w:b/>
          <w:color w:val="E73E97"/>
          <w:sz w:val="28"/>
          <w:szCs w:val="28"/>
        </w:rPr>
      </w:pPr>
    </w:p>
    <w:p w14:paraId="34BC48D9" w14:textId="77777777" w:rsidR="00AC1D7B" w:rsidRDefault="00AC1D7B">
      <w:pPr>
        <w:rPr>
          <w:rFonts w:ascii="Trebuchet MS" w:hAnsi="Trebuchet MS"/>
          <w:b/>
          <w:color w:val="E73E97"/>
          <w:sz w:val="28"/>
          <w:szCs w:val="28"/>
        </w:rPr>
      </w:pPr>
    </w:p>
    <w:p w14:paraId="55D79A12" w14:textId="77777777" w:rsidR="00AC1D7B" w:rsidRDefault="00AC1D7B">
      <w:pPr>
        <w:rPr>
          <w:rFonts w:ascii="Trebuchet MS" w:hAnsi="Trebuchet MS"/>
          <w:b/>
          <w:color w:val="E73E97"/>
          <w:sz w:val="28"/>
          <w:szCs w:val="28"/>
        </w:rPr>
      </w:pPr>
    </w:p>
    <w:p w14:paraId="3A90FDBC" w14:textId="77777777" w:rsidR="00AC1D7B" w:rsidRDefault="00AC1D7B">
      <w:pPr>
        <w:rPr>
          <w:rFonts w:ascii="Trebuchet MS" w:hAnsi="Trebuchet MS"/>
          <w:b/>
          <w:color w:val="E73E97"/>
          <w:sz w:val="28"/>
          <w:szCs w:val="28"/>
        </w:rPr>
      </w:pPr>
    </w:p>
    <w:p w14:paraId="5829B2A5" w14:textId="77777777" w:rsidR="00AC1D7B" w:rsidRDefault="00AC1D7B">
      <w:pPr>
        <w:rPr>
          <w:rFonts w:ascii="Trebuchet MS" w:hAnsi="Trebuchet MS"/>
          <w:b/>
          <w:color w:val="E73E97"/>
          <w:sz w:val="28"/>
          <w:szCs w:val="28"/>
        </w:rPr>
      </w:pPr>
    </w:p>
    <w:p w14:paraId="5E9B475B" w14:textId="10996DD7" w:rsidR="00AC1D7B" w:rsidRDefault="00AC1D7B">
      <w:pPr>
        <w:rPr>
          <w:rFonts w:ascii="Trebuchet MS" w:hAnsi="Trebuchet MS"/>
          <w:b/>
          <w:color w:val="E73E97"/>
          <w:sz w:val="28"/>
          <w:szCs w:val="28"/>
        </w:rPr>
      </w:pPr>
    </w:p>
    <w:p w14:paraId="49383572" w14:textId="51E58529" w:rsidR="00AC1D7B" w:rsidRDefault="002E5493">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10976" behindDoc="0" locked="0" layoutInCell="1" allowOverlap="1" wp14:anchorId="6CD72841" wp14:editId="1E4CEEB5">
                <wp:simplePos x="0" y="0"/>
                <wp:positionH relativeFrom="margin">
                  <wp:posOffset>-66675</wp:posOffset>
                </wp:positionH>
                <wp:positionV relativeFrom="paragraph">
                  <wp:posOffset>76200</wp:posOffset>
                </wp:positionV>
                <wp:extent cx="3086100" cy="2552700"/>
                <wp:effectExtent l="0" t="0" r="19050" b="19050"/>
                <wp:wrapNone/>
                <wp:docPr id="2054441777" name="Text Box 12"/>
                <wp:cNvGraphicFramePr/>
                <a:graphic xmlns:a="http://schemas.openxmlformats.org/drawingml/2006/main">
                  <a:graphicData uri="http://schemas.microsoft.com/office/word/2010/wordprocessingShape">
                    <wps:wsp>
                      <wps:cNvSpPr txBox="1"/>
                      <wps:spPr>
                        <a:xfrm>
                          <a:off x="0" y="0"/>
                          <a:ext cx="3086100" cy="2552700"/>
                        </a:xfrm>
                        <a:prstGeom prst="rect">
                          <a:avLst/>
                        </a:prstGeom>
                        <a:solidFill>
                          <a:schemeClr val="lt1"/>
                        </a:solidFill>
                        <a:ln w="6350">
                          <a:solidFill>
                            <a:schemeClr val="bg1"/>
                          </a:solidFill>
                        </a:ln>
                      </wps:spPr>
                      <wps:txbx>
                        <w:txbxContent>
                          <w:p w14:paraId="58689435" w14:textId="4DC073BC" w:rsidR="00AC1D7B" w:rsidRDefault="00AC1D7B">
                            <w:r>
                              <w:rPr>
                                <w:noProof/>
                              </w:rPr>
                              <w:drawing>
                                <wp:inline distT="0" distB="0" distL="0" distR="0" wp14:anchorId="6B24D66D" wp14:editId="4DA5A27F">
                                  <wp:extent cx="2867025" cy="2409825"/>
                                  <wp:effectExtent l="0" t="0" r="9525" b="9525"/>
                                  <wp:docPr id="1332103078" name="Chart 1">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2841" id="Text Box 12" o:spid="_x0000_s1032" type="#_x0000_t202" style="position:absolute;margin-left:-5.25pt;margin-top:6pt;width:243pt;height:201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" fillcolor="white [3201]" strokecolor="white [3212]" strokeweight=".5pt">
                <v:textbox>
                  <w:txbxContent>
                    <w:p w14:paraId="58689435" w14:textId="4DC073BC" w:rsidR="00AC1D7B" w:rsidRDefault="00AC1D7B">
                      <w:r>
                        <w:rPr>
                          <w:noProof/>
                        </w:rPr>
                        <w:drawing>
                          <wp:inline distT="0" distB="0" distL="0" distR="0" wp14:anchorId="6B24D66D" wp14:editId="4DA5A27F">
                            <wp:extent cx="2867025" cy="2409825"/>
                            <wp:effectExtent l="0" t="0" r="9525" b="9525"/>
                            <wp:docPr id="1332103078" name="Chart 1">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anchorx="margin"/>
              </v:shape>
            </w:pict>
          </mc:Fallback>
        </mc:AlternateContent>
      </w:r>
      <w:r>
        <w:rPr>
          <w:rFonts w:ascii="Trebuchet MS" w:hAnsi="Trebuchet MS"/>
          <w:b/>
          <w:noProof/>
          <w:color w:val="E73E97"/>
          <w:sz w:val="28"/>
          <w:szCs w:val="28"/>
        </w:rPr>
        <mc:AlternateContent>
          <mc:Choice Requires="wps">
            <w:drawing>
              <wp:anchor distT="0" distB="0" distL="114300" distR="114300" simplePos="0" relativeHeight="251712000" behindDoc="0" locked="0" layoutInCell="1" allowOverlap="1" wp14:anchorId="13F3D7CB" wp14:editId="70CE74C7">
                <wp:simplePos x="0" y="0"/>
                <wp:positionH relativeFrom="column">
                  <wp:posOffset>3080385</wp:posOffset>
                </wp:positionH>
                <wp:positionV relativeFrom="paragraph">
                  <wp:posOffset>85725</wp:posOffset>
                </wp:positionV>
                <wp:extent cx="3257550" cy="2524125"/>
                <wp:effectExtent l="0" t="0" r="19050" b="28575"/>
                <wp:wrapNone/>
                <wp:docPr id="215032302" name="Text Box 13"/>
                <wp:cNvGraphicFramePr/>
                <a:graphic xmlns:a="http://schemas.openxmlformats.org/drawingml/2006/main">
                  <a:graphicData uri="http://schemas.microsoft.com/office/word/2010/wordprocessingShape">
                    <wps:wsp>
                      <wps:cNvSpPr txBox="1"/>
                      <wps:spPr>
                        <a:xfrm>
                          <a:off x="0" y="0"/>
                          <a:ext cx="3257550" cy="2524125"/>
                        </a:xfrm>
                        <a:prstGeom prst="rect">
                          <a:avLst/>
                        </a:prstGeom>
                        <a:solidFill>
                          <a:schemeClr val="lt1"/>
                        </a:solidFill>
                        <a:ln w="6350">
                          <a:solidFill>
                            <a:schemeClr val="bg1"/>
                          </a:solidFill>
                        </a:ln>
                      </wps:spPr>
                      <wps:txbx>
                        <w:txbxContent>
                          <w:p w14:paraId="2D4C4F51" w14:textId="6C9D8630" w:rsidR="00AC1D7B" w:rsidRDefault="00AC1D7B">
                            <w:r>
                              <w:rPr>
                                <w:noProof/>
                              </w:rPr>
                              <w:drawing>
                                <wp:inline distT="0" distB="0" distL="0" distR="0" wp14:anchorId="7231BFDE" wp14:editId="0E8F1207">
                                  <wp:extent cx="2858770" cy="2381250"/>
                                  <wp:effectExtent l="0" t="0" r="17780" b="0"/>
                                  <wp:docPr id="491080741" name="Chart 1">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D7CB" id="Text Box 13" o:spid="_x0000_s1033" type="#_x0000_t202" style="position:absolute;margin-left:242.55pt;margin-top:6.75pt;width:256.5pt;height:198.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" fillcolor="white [3201]" strokecolor="white [3212]" strokeweight=".5pt">
                <v:textbox>
                  <w:txbxContent>
                    <w:p w14:paraId="2D4C4F51" w14:textId="6C9D8630" w:rsidR="00AC1D7B" w:rsidRDefault="00AC1D7B">
                      <w:r>
                        <w:rPr>
                          <w:noProof/>
                        </w:rPr>
                        <w:drawing>
                          <wp:inline distT="0" distB="0" distL="0" distR="0" wp14:anchorId="7231BFDE" wp14:editId="0E8F1207">
                            <wp:extent cx="2858770" cy="2381250"/>
                            <wp:effectExtent l="0" t="0" r="17780" b="0"/>
                            <wp:docPr id="491080741" name="Chart 1">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p>
    <w:p w14:paraId="701FE359" w14:textId="78A7A157" w:rsidR="00AC1D7B" w:rsidRDefault="00AC1D7B">
      <w:pPr>
        <w:rPr>
          <w:rFonts w:ascii="Trebuchet MS" w:hAnsi="Trebuchet MS"/>
          <w:b/>
          <w:color w:val="E73E97"/>
          <w:sz w:val="28"/>
          <w:szCs w:val="28"/>
        </w:rPr>
      </w:pPr>
    </w:p>
    <w:p w14:paraId="4BDAA0BE" w14:textId="77777777" w:rsidR="00AC1D7B" w:rsidRDefault="00AC1D7B">
      <w:pPr>
        <w:rPr>
          <w:rFonts w:ascii="Trebuchet MS" w:hAnsi="Trebuchet MS"/>
          <w:b/>
          <w:color w:val="E73E97"/>
          <w:sz w:val="28"/>
          <w:szCs w:val="28"/>
        </w:rPr>
      </w:pPr>
    </w:p>
    <w:p w14:paraId="45F83230" w14:textId="77777777" w:rsidR="007E2109" w:rsidRDefault="007E2109">
      <w:pPr>
        <w:rPr>
          <w:rFonts w:ascii="Trebuchet MS" w:hAnsi="Trebuchet MS"/>
          <w:b/>
          <w:color w:val="E73E97"/>
          <w:sz w:val="28"/>
          <w:szCs w:val="28"/>
        </w:rPr>
      </w:pPr>
    </w:p>
    <w:p w14:paraId="64CDC1D8" w14:textId="77777777" w:rsidR="007E2109" w:rsidRDefault="007E2109">
      <w:pPr>
        <w:rPr>
          <w:rFonts w:ascii="Trebuchet MS" w:hAnsi="Trebuchet MS"/>
          <w:b/>
          <w:color w:val="E73E97"/>
          <w:sz w:val="28"/>
          <w:szCs w:val="28"/>
        </w:rPr>
      </w:pPr>
    </w:p>
    <w:p w14:paraId="3F692C25" w14:textId="77777777" w:rsidR="007E2109" w:rsidRDefault="007E2109">
      <w:pPr>
        <w:rPr>
          <w:rFonts w:ascii="Trebuchet MS" w:hAnsi="Trebuchet MS"/>
          <w:b/>
          <w:color w:val="E73E97"/>
          <w:sz w:val="28"/>
          <w:szCs w:val="28"/>
        </w:rPr>
      </w:pPr>
    </w:p>
    <w:p w14:paraId="6D2A6BF7" w14:textId="77777777" w:rsidR="007E2109" w:rsidRDefault="007E2109">
      <w:pPr>
        <w:rPr>
          <w:rFonts w:ascii="Trebuchet MS" w:hAnsi="Trebuchet MS"/>
          <w:b/>
          <w:color w:val="E73E97"/>
          <w:sz w:val="28"/>
          <w:szCs w:val="28"/>
        </w:rPr>
      </w:pPr>
    </w:p>
    <w:p w14:paraId="44740412" w14:textId="77777777" w:rsidR="007E2109" w:rsidRDefault="007E2109">
      <w:pPr>
        <w:rPr>
          <w:rFonts w:ascii="Trebuchet MS" w:hAnsi="Trebuchet MS"/>
          <w:b/>
          <w:color w:val="E73E97"/>
          <w:sz w:val="28"/>
          <w:szCs w:val="28"/>
        </w:rPr>
      </w:pPr>
    </w:p>
    <w:p w14:paraId="22E1A067" w14:textId="77777777" w:rsidR="007E2109" w:rsidRDefault="007E2109">
      <w:pPr>
        <w:rPr>
          <w:rFonts w:ascii="Trebuchet MS" w:hAnsi="Trebuchet MS"/>
          <w:b/>
          <w:color w:val="E73E97"/>
          <w:sz w:val="28"/>
          <w:szCs w:val="28"/>
        </w:rPr>
      </w:pPr>
    </w:p>
    <w:p w14:paraId="77893F0F" w14:textId="77777777" w:rsidR="007E2109" w:rsidRDefault="007E2109">
      <w:pPr>
        <w:rPr>
          <w:rFonts w:ascii="Trebuchet MS" w:hAnsi="Trebuchet MS"/>
          <w:b/>
          <w:color w:val="E73E97"/>
          <w:sz w:val="28"/>
          <w:szCs w:val="28"/>
        </w:rPr>
      </w:pPr>
    </w:p>
    <w:p w14:paraId="613E1EA0" w14:textId="77777777" w:rsidR="007E2109" w:rsidRDefault="007E2109">
      <w:pPr>
        <w:rPr>
          <w:rFonts w:ascii="Trebuchet MS" w:hAnsi="Trebuchet MS"/>
          <w:b/>
          <w:color w:val="E73E97"/>
          <w:sz w:val="28"/>
          <w:szCs w:val="28"/>
        </w:rPr>
      </w:pPr>
    </w:p>
    <w:p w14:paraId="07EC9D9A" w14:textId="77777777" w:rsidR="007E2109" w:rsidRDefault="007E2109">
      <w:pPr>
        <w:rPr>
          <w:rFonts w:ascii="Trebuchet MS" w:hAnsi="Trebuchet MS"/>
          <w:b/>
          <w:color w:val="E73E97"/>
          <w:sz w:val="28"/>
          <w:szCs w:val="28"/>
        </w:rPr>
      </w:pPr>
    </w:p>
    <w:p w14:paraId="545ED97F" w14:textId="77777777" w:rsidR="007E2109" w:rsidRDefault="007E2109">
      <w:pPr>
        <w:rPr>
          <w:rFonts w:ascii="Trebuchet MS" w:hAnsi="Trebuchet MS"/>
          <w:b/>
          <w:color w:val="E73E97"/>
          <w:sz w:val="28"/>
          <w:szCs w:val="28"/>
        </w:rPr>
      </w:pPr>
    </w:p>
    <w:p w14:paraId="5FFC6269" w14:textId="3FB50D7A" w:rsidR="007E2109" w:rsidRDefault="002E5493">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13024" behindDoc="0" locked="0" layoutInCell="1" allowOverlap="1" wp14:anchorId="01E4186E" wp14:editId="4A5808A0">
                <wp:simplePos x="0" y="0"/>
                <wp:positionH relativeFrom="column">
                  <wp:posOffset>70485</wp:posOffset>
                </wp:positionH>
                <wp:positionV relativeFrom="paragraph">
                  <wp:posOffset>59055</wp:posOffset>
                </wp:positionV>
                <wp:extent cx="6353175" cy="1628775"/>
                <wp:effectExtent l="0" t="0" r="28575" b="28575"/>
                <wp:wrapNone/>
                <wp:docPr id="482899390" name="Text Box 14"/>
                <wp:cNvGraphicFramePr/>
                <a:graphic xmlns:a="http://schemas.openxmlformats.org/drawingml/2006/main">
                  <a:graphicData uri="http://schemas.microsoft.com/office/word/2010/wordprocessingShape">
                    <wps:wsp>
                      <wps:cNvSpPr txBox="1"/>
                      <wps:spPr>
                        <a:xfrm>
                          <a:off x="0" y="0"/>
                          <a:ext cx="6353175" cy="1628775"/>
                        </a:xfrm>
                        <a:prstGeom prst="rect">
                          <a:avLst/>
                        </a:prstGeom>
                        <a:solidFill>
                          <a:schemeClr val="lt1"/>
                        </a:solidFill>
                        <a:ln w="6350">
                          <a:solidFill>
                            <a:schemeClr val="bg1"/>
                          </a:solidFill>
                        </a:ln>
                      </wps:spPr>
                      <wps:txbx>
                        <w:txbxContent>
                          <w:p w14:paraId="36BAF190" w14:textId="77777777" w:rsidR="00E6594E" w:rsidRDefault="007E2109">
                            <w:pPr>
                              <w:rPr>
                                <w:rFonts w:ascii="Trebuchet MS" w:hAnsi="Trebuchet MS"/>
                                <w:sz w:val="28"/>
                                <w:szCs w:val="28"/>
                              </w:rPr>
                            </w:pPr>
                            <w:r w:rsidRPr="007E2109">
                              <w:rPr>
                                <w:rFonts w:ascii="Trebuchet MS" w:hAnsi="Trebuchet MS"/>
                                <w:sz w:val="28"/>
                                <w:szCs w:val="28"/>
                              </w:rPr>
                              <w:t>82% of the people who answered our survey were not signposted to any other service</w:t>
                            </w:r>
                            <w:r>
                              <w:rPr>
                                <w:rFonts w:ascii="Trebuchet MS" w:hAnsi="Trebuchet MS"/>
                                <w:sz w:val="28"/>
                                <w:szCs w:val="28"/>
                              </w:rPr>
                              <w:t xml:space="preserve"> that might offer them support, while they waited for an appointment with a specialist.</w:t>
                            </w:r>
                          </w:p>
                          <w:p w14:paraId="5EB3D7CE" w14:textId="77777777" w:rsidR="00E6594E" w:rsidRDefault="00E6594E">
                            <w:pPr>
                              <w:rPr>
                                <w:rFonts w:ascii="Trebuchet MS" w:hAnsi="Trebuchet MS"/>
                                <w:sz w:val="28"/>
                                <w:szCs w:val="28"/>
                              </w:rPr>
                            </w:pPr>
                          </w:p>
                          <w:p w14:paraId="09696216" w14:textId="29C4B3F5" w:rsidR="007E2109" w:rsidRDefault="00E6594E">
                            <w:pPr>
                              <w:rPr>
                                <w:rFonts w:ascii="Trebuchet MS" w:hAnsi="Trebuchet MS"/>
                                <w:sz w:val="28"/>
                                <w:szCs w:val="28"/>
                              </w:rPr>
                            </w:pPr>
                            <w:r>
                              <w:rPr>
                                <w:rFonts w:ascii="Trebuchet MS" w:hAnsi="Trebuchet MS"/>
                                <w:sz w:val="28"/>
                                <w:szCs w:val="28"/>
                              </w:rPr>
                              <w:t>Only 23.6% of people were kept informed about their waiting time and 69.1% of people were not advised to make contact within a certain timeframe if they had not received an appointment.</w:t>
                            </w:r>
                          </w:p>
                          <w:p w14:paraId="508B03B4" w14:textId="77777777" w:rsidR="00E6594E" w:rsidRDefault="00E6594E">
                            <w:pPr>
                              <w:rPr>
                                <w:rFonts w:ascii="Trebuchet MS" w:hAnsi="Trebuchet MS"/>
                                <w:sz w:val="28"/>
                                <w:szCs w:val="28"/>
                              </w:rPr>
                            </w:pPr>
                          </w:p>
                          <w:p w14:paraId="55A5D968" w14:textId="77777777" w:rsidR="00E6594E" w:rsidRDefault="00E6594E">
                            <w:pPr>
                              <w:rPr>
                                <w:rFonts w:ascii="Trebuchet MS" w:hAnsi="Trebuchet MS"/>
                                <w:sz w:val="28"/>
                                <w:szCs w:val="28"/>
                              </w:rPr>
                            </w:pPr>
                          </w:p>
                          <w:p w14:paraId="42FAE978" w14:textId="77777777" w:rsidR="00E6594E" w:rsidRPr="007E2109" w:rsidRDefault="00E6594E">
                            <w:pPr>
                              <w:rPr>
                                <w:rFonts w:ascii="Trebuchet MS" w:hAnsi="Trebuchet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4186E" id="Text Box 14" o:spid="_x0000_s1034" type="#_x0000_t202" style="position:absolute;margin-left:5.55pt;margin-top:4.65pt;width:500.25pt;height:128.2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" fillcolor="white [3201]" strokecolor="white [3212]" strokeweight=".5pt">
                <v:textbox>
                  <w:txbxContent>
                    <w:p w14:paraId="36BAF190" w14:textId="77777777" w:rsidR="00E6594E" w:rsidRDefault="007E2109">
                      <w:pPr>
                        <w:rPr>
                          <w:rFonts w:ascii="Trebuchet MS" w:hAnsi="Trebuchet MS"/>
                          <w:sz w:val="28"/>
                          <w:szCs w:val="28"/>
                        </w:rPr>
                      </w:pPr>
                      <w:r w:rsidRPr="007E2109">
                        <w:rPr>
                          <w:rFonts w:ascii="Trebuchet MS" w:hAnsi="Trebuchet MS"/>
                          <w:sz w:val="28"/>
                          <w:szCs w:val="28"/>
                        </w:rPr>
                        <w:t>82% of the people who answered our survey were not signposted to any other service</w:t>
                      </w:r>
                      <w:r>
                        <w:rPr>
                          <w:rFonts w:ascii="Trebuchet MS" w:hAnsi="Trebuchet MS"/>
                          <w:sz w:val="28"/>
                          <w:szCs w:val="28"/>
                        </w:rPr>
                        <w:t xml:space="preserve"> that might offer them support, while they waited for an appointment with a specialist.</w:t>
                      </w:r>
                    </w:p>
                    <w:p w14:paraId="5EB3D7CE" w14:textId="77777777" w:rsidR="00E6594E" w:rsidRDefault="00E6594E">
                      <w:pPr>
                        <w:rPr>
                          <w:rFonts w:ascii="Trebuchet MS" w:hAnsi="Trebuchet MS"/>
                          <w:sz w:val="28"/>
                          <w:szCs w:val="28"/>
                        </w:rPr>
                      </w:pPr>
                    </w:p>
                    <w:p w14:paraId="09696216" w14:textId="29C4B3F5" w:rsidR="007E2109" w:rsidRDefault="00E6594E">
                      <w:pPr>
                        <w:rPr>
                          <w:rFonts w:ascii="Trebuchet MS" w:hAnsi="Trebuchet MS"/>
                          <w:sz w:val="28"/>
                          <w:szCs w:val="28"/>
                        </w:rPr>
                      </w:pPr>
                      <w:r>
                        <w:rPr>
                          <w:rFonts w:ascii="Trebuchet MS" w:hAnsi="Trebuchet MS"/>
                          <w:sz w:val="28"/>
                          <w:szCs w:val="28"/>
                        </w:rPr>
                        <w:t>Only 23.6% of people were kept informed about their waiting time and 69.1% of people were not advised to make contact within a certain timeframe if they had not received an appointment.</w:t>
                      </w:r>
                    </w:p>
                    <w:p w14:paraId="508B03B4" w14:textId="77777777" w:rsidR="00E6594E" w:rsidRDefault="00E6594E">
                      <w:pPr>
                        <w:rPr>
                          <w:rFonts w:ascii="Trebuchet MS" w:hAnsi="Trebuchet MS"/>
                          <w:sz w:val="28"/>
                          <w:szCs w:val="28"/>
                        </w:rPr>
                      </w:pPr>
                    </w:p>
                    <w:p w14:paraId="55A5D968" w14:textId="77777777" w:rsidR="00E6594E" w:rsidRDefault="00E6594E">
                      <w:pPr>
                        <w:rPr>
                          <w:rFonts w:ascii="Trebuchet MS" w:hAnsi="Trebuchet MS"/>
                          <w:sz w:val="28"/>
                          <w:szCs w:val="28"/>
                        </w:rPr>
                      </w:pPr>
                    </w:p>
                    <w:p w14:paraId="42FAE978" w14:textId="77777777" w:rsidR="00E6594E" w:rsidRPr="007E2109" w:rsidRDefault="00E6594E">
                      <w:pPr>
                        <w:rPr>
                          <w:rFonts w:ascii="Trebuchet MS" w:hAnsi="Trebuchet MS"/>
                          <w:sz w:val="28"/>
                          <w:szCs w:val="28"/>
                        </w:rPr>
                      </w:pPr>
                    </w:p>
                  </w:txbxContent>
                </v:textbox>
              </v:shape>
            </w:pict>
          </mc:Fallback>
        </mc:AlternateContent>
      </w:r>
    </w:p>
    <w:p w14:paraId="024F870F" w14:textId="77777777" w:rsidR="007E2109" w:rsidRDefault="007E2109">
      <w:pPr>
        <w:rPr>
          <w:rFonts w:ascii="Trebuchet MS" w:hAnsi="Trebuchet MS"/>
          <w:b/>
          <w:color w:val="E73E97"/>
          <w:sz w:val="28"/>
          <w:szCs w:val="28"/>
        </w:rPr>
      </w:pPr>
    </w:p>
    <w:p w14:paraId="3D4DC373" w14:textId="76B60399" w:rsidR="000A5173" w:rsidRDefault="000A5173">
      <w:pPr>
        <w:rPr>
          <w:rFonts w:ascii="Trebuchet MS" w:hAnsi="Trebuchet MS"/>
          <w:b/>
          <w:color w:val="E73E97"/>
          <w:sz w:val="28"/>
          <w:szCs w:val="28"/>
        </w:rPr>
      </w:pPr>
      <w:r>
        <w:rPr>
          <w:rFonts w:ascii="Trebuchet MS" w:hAnsi="Trebuchet MS"/>
          <w:b/>
          <w:color w:val="E73E97"/>
          <w:sz w:val="28"/>
          <w:szCs w:val="28"/>
        </w:rPr>
        <w:br w:type="page"/>
      </w:r>
    </w:p>
    <w:p w14:paraId="2FE91B1B" w14:textId="1217F0BD" w:rsidR="00A0227F" w:rsidRDefault="00A0227F" w:rsidP="002E1151">
      <w:pPr>
        <w:pStyle w:val="ListParagraph"/>
        <w:ind w:left="0"/>
        <w:rPr>
          <w:rFonts w:ascii="Trebuchet MS" w:hAnsi="Trebuchet MS"/>
          <w:b/>
          <w:color w:val="E73E97"/>
          <w:sz w:val="28"/>
          <w:szCs w:val="28"/>
        </w:rPr>
      </w:pPr>
      <w:r>
        <w:rPr>
          <w:rFonts w:ascii="Trebuchet MS" w:hAnsi="Trebuchet MS"/>
          <w:b/>
          <w:noProof/>
          <w:color w:val="E73E97"/>
          <w:sz w:val="28"/>
          <w:szCs w:val="28"/>
        </w:rPr>
        <w:lastRenderedPageBreak/>
        <mc:AlternateContent>
          <mc:Choice Requires="wps">
            <w:drawing>
              <wp:anchor distT="0" distB="0" distL="114300" distR="114300" simplePos="0" relativeHeight="251718144" behindDoc="0" locked="0" layoutInCell="1" allowOverlap="1" wp14:anchorId="72639C78" wp14:editId="039BFAE3">
                <wp:simplePos x="0" y="0"/>
                <wp:positionH relativeFrom="column">
                  <wp:posOffset>2880360</wp:posOffset>
                </wp:positionH>
                <wp:positionV relativeFrom="paragraph">
                  <wp:posOffset>-81280</wp:posOffset>
                </wp:positionV>
                <wp:extent cx="3457575" cy="2419350"/>
                <wp:effectExtent l="0" t="0" r="28575" b="19050"/>
                <wp:wrapNone/>
                <wp:docPr id="1608681827" name="Text Box 18"/>
                <wp:cNvGraphicFramePr/>
                <a:graphic xmlns:a="http://schemas.openxmlformats.org/drawingml/2006/main">
                  <a:graphicData uri="http://schemas.microsoft.com/office/word/2010/wordprocessingShape">
                    <wps:wsp>
                      <wps:cNvSpPr txBox="1"/>
                      <wps:spPr>
                        <a:xfrm>
                          <a:off x="0" y="0"/>
                          <a:ext cx="3457575" cy="2419350"/>
                        </a:xfrm>
                        <a:prstGeom prst="rect">
                          <a:avLst/>
                        </a:prstGeom>
                        <a:solidFill>
                          <a:schemeClr val="lt1"/>
                        </a:solidFill>
                        <a:ln w="6350">
                          <a:solidFill>
                            <a:schemeClr val="bg1"/>
                          </a:solidFill>
                        </a:ln>
                      </wps:spPr>
                      <wps:txbx>
                        <w:txbxContent>
                          <w:p w14:paraId="180AA132" w14:textId="087B1E35" w:rsidR="00A0227F" w:rsidRDefault="00A0227F">
                            <w:r>
                              <w:rPr>
                                <w:noProof/>
                              </w:rPr>
                              <w:drawing>
                                <wp:inline distT="0" distB="0" distL="0" distR="0" wp14:anchorId="7642858E" wp14:editId="11C53D98">
                                  <wp:extent cx="3105150" cy="2257425"/>
                                  <wp:effectExtent l="0" t="0" r="0" b="9525"/>
                                  <wp:docPr id="684064296" name="Chart 1">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39C78" id="Text Box 18" o:spid="_x0000_s1035" type="#_x0000_t202" style="position:absolute;margin-left:226.8pt;margin-top:-6.4pt;width:272.25pt;height:19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" fillcolor="white [3201]" strokecolor="white [3212]" strokeweight=".5pt">
                <v:textbox>
                  <w:txbxContent>
                    <w:p w14:paraId="180AA132" w14:textId="087B1E35" w:rsidR="00A0227F" w:rsidRDefault="00A0227F">
                      <w:r>
                        <w:rPr>
                          <w:noProof/>
                        </w:rPr>
                        <w:drawing>
                          <wp:inline distT="0" distB="0" distL="0" distR="0" wp14:anchorId="7642858E" wp14:editId="11C53D98">
                            <wp:extent cx="3105150" cy="2257425"/>
                            <wp:effectExtent l="0" t="0" r="0" b="9525"/>
                            <wp:docPr id="684064296" name="Chart 1">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Pr>
          <w:rFonts w:ascii="Trebuchet MS" w:hAnsi="Trebuchet MS"/>
          <w:b/>
          <w:noProof/>
          <w:color w:val="E73E97"/>
          <w:sz w:val="28"/>
          <w:szCs w:val="28"/>
        </w:rPr>
        <mc:AlternateContent>
          <mc:Choice Requires="wps">
            <w:drawing>
              <wp:anchor distT="0" distB="0" distL="114300" distR="114300" simplePos="0" relativeHeight="251717120" behindDoc="0" locked="0" layoutInCell="1" allowOverlap="1" wp14:anchorId="46EE5B3D" wp14:editId="41DE2E1E">
                <wp:simplePos x="0" y="0"/>
                <wp:positionH relativeFrom="column">
                  <wp:posOffset>22860</wp:posOffset>
                </wp:positionH>
                <wp:positionV relativeFrom="paragraph">
                  <wp:posOffset>-71755</wp:posOffset>
                </wp:positionV>
                <wp:extent cx="2800350" cy="2428875"/>
                <wp:effectExtent l="0" t="0" r="19050" b="28575"/>
                <wp:wrapNone/>
                <wp:docPr id="217696269" name="Text Box 17"/>
                <wp:cNvGraphicFramePr/>
                <a:graphic xmlns:a="http://schemas.openxmlformats.org/drawingml/2006/main">
                  <a:graphicData uri="http://schemas.microsoft.com/office/word/2010/wordprocessingShape">
                    <wps:wsp>
                      <wps:cNvSpPr txBox="1"/>
                      <wps:spPr>
                        <a:xfrm>
                          <a:off x="0" y="0"/>
                          <a:ext cx="2800350" cy="2428875"/>
                        </a:xfrm>
                        <a:prstGeom prst="rect">
                          <a:avLst/>
                        </a:prstGeom>
                        <a:solidFill>
                          <a:schemeClr val="lt1"/>
                        </a:solidFill>
                        <a:ln w="6350">
                          <a:solidFill>
                            <a:schemeClr val="bg1"/>
                          </a:solidFill>
                        </a:ln>
                      </wps:spPr>
                      <wps:txbx>
                        <w:txbxContent>
                          <w:p w14:paraId="466B7B27" w14:textId="1697013F" w:rsidR="00A0227F" w:rsidRDefault="00A0227F">
                            <w:r>
                              <w:rPr>
                                <w:noProof/>
                              </w:rPr>
                              <w:drawing>
                                <wp:inline distT="0" distB="0" distL="0" distR="0" wp14:anchorId="3A177AFF" wp14:editId="7C439DC2">
                                  <wp:extent cx="2590800" cy="2238375"/>
                                  <wp:effectExtent l="0" t="0" r="0" b="9525"/>
                                  <wp:docPr id="190445909" name="Chart 1">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5B3D" id="Text Box 17" o:spid="_x0000_s1036" type="#_x0000_t202" style="position:absolute;margin-left:1.8pt;margin-top:-5.65pt;width:220.5pt;height:191.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" fillcolor="white [3201]" strokecolor="white [3212]" strokeweight=".5pt">
                <v:textbox>
                  <w:txbxContent>
                    <w:p w14:paraId="466B7B27" w14:textId="1697013F" w:rsidR="00A0227F" w:rsidRDefault="00A0227F">
                      <w:r>
                        <w:rPr>
                          <w:noProof/>
                        </w:rPr>
                        <w:drawing>
                          <wp:inline distT="0" distB="0" distL="0" distR="0" wp14:anchorId="3A177AFF" wp14:editId="7C439DC2">
                            <wp:extent cx="2590800" cy="2238375"/>
                            <wp:effectExtent l="0" t="0" r="0" b="9525"/>
                            <wp:docPr id="190445909" name="Chart 1">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14:paraId="4A03469A" w14:textId="21D8EC27" w:rsidR="00EC0E09" w:rsidRDefault="00EC0E09">
      <w:pPr>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22240" behindDoc="0" locked="0" layoutInCell="1" allowOverlap="1" wp14:anchorId="2C2885B5" wp14:editId="59435F9B">
                <wp:simplePos x="0" y="0"/>
                <wp:positionH relativeFrom="column">
                  <wp:posOffset>99060</wp:posOffset>
                </wp:positionH>
                <wp:positionV relativeFrom="paragraph">
                  <wp:posOffset>5455920</wp:posOffset>
                </wp:positionV>
                <wp:extent cx="6162675" cy="971550"/>
                <wp:effectExtent l="0" t="0" r="28575" b="19050"/>
                <wp:wrapNone/>
                <wp:docPr id="1125149329" name="Text Box 22"/>
                <wp:cNvGraphicFramePr/>
                <a:graphic xmlns:a="http://schemas.openxmlformats.org/drawingml/2006/main">
                  <a:graphicData uri="http://schemas.microsoft.com/office/word/2010/wordprocessingShape">
                    <wps:wsp>
                      <wps:cNvSpPr txBox="1"/>
                      <wps:spPr>
                        <a:xfrm>
                          <a:off x="0" y="0"/>
                          <a:ext cx="6162675" cy="971550"/>
                        </a:xfrm>
                        <a:prstGeom prst="rect">
                          <a:avLst/>
                        </a:prstGeom>
                        <a:solidFill>
                          <a:schemeClr val="lt1"/>
                        </a:solidFill>
                        <a:ln w="6350">
                          <a:solidFill>
                            <a:schemeClr val="bg1"/>
                          </a:solidFill>
                        </a:ln>
                      </wps:spPr>
                      <wps:txbx>
                        <w:txbxContent>
                          <w:p w14:paraId="163654A9" w14:textId="77777777" w:rsidR="00EC0E09" w:rsidRDefault="00EC0E09">
                            <w:pPr>
                              <w:rPr>
                                <w:rFonts w:ascii="Trebuchet MS" w:hAnsi="Trebuchet MS"/>
                                <w:sz w:val="28"/>
                                <w:szCs w:val="28"/>
                              </w:rPr>
                            </w:pPr>
                            <w:r w:rsidRPr="00EC0E09">
                              <w:rPr>
                                <w:rFonts w:ascii="Trebuchet MS" w:hAnsi="Trebuchet MS"/>
                                <w:sz w:val="28"/>
                                <w:szCs w:val="28"/>
                              </w:rPr>
                              <w:t xml:space="preserve">More than half of the people who answered our survey felt that the time they waited </w:t>
                            </w:r>
                            <w:r>
                              <w:rPr>
                                <w:rFonts w:ascii="Trebuchet MS" w:hAnsi="Trebuchet MS"/>
                                <w:sz w:val="28"/>
                                <w:szCs w:val="28"/>
                              </w:rPr>
                              <w:t xml:space="preserve">for their appointment </w:t>
                            </w:r>
                            <w:r w:rsidRPr="00EC0E09">
                              <w:rPr>
                                <w:rFonts w:ascii="Trebuchet MS" w:hAnsi="Trebuchet MS"/>
                                <w:sz w:val="28"/>
                                <w:szCs w:val="28"/>
                              </w:rPr>
                              <w:t>was unreasonable.</w:t>
                            </w:r>
                            <w:r>
                              <w:rPr>
                                <w:rFonts w:ascii="Trebuchet MS" w:hAnsi="Trebuchet MS"/>
                                <w:sz w:val="28"/>
                                <w:szCs w:val="28"/>
                              </w:rPr>
                              <w:t xml:space="preserve"> </w:t>
                            </w:r>
                          </w:p>
                          <w:p w14:paraId="57F862E1" w14:textId="77777777" w:rsidR="00EC0E09" w:rsidRPr="00EC0E09" w:rsidRDefault="00EC0E09">
                            <w:pPr>
                              <w:rPr>
                                <w:rFonts w:ascii="Trebuchet MS" w:hAnsi="Trebuchet MS"/>
                                <w:sz w:val="16"/>
                                <w:szCs w:val="16"/>
                              </w:rPr>
                            </w:pPr>
                          </w:p>
                          <w:p w14:paraId="75D6A7AE" w14:textId="5FFE077B" w:rsidR="00EC0E09" w:rsidRPr="00EC0E09" w:rsidRDefault="00EC0E09">
                            <w:pPr>
                              <w:rPr>
                                <w:rFonts w:ascii="Trebuchet MS" w:hAnsi="Trebuchet MS"/>
                                <w:sz w:val="28"/>
                                <w:szCs w:val="28"/>
                              </w:rPr>
                            </w:pPr>
                            <w:r>
                              <w:rPr>
                                <w:rFonts w:ascii="Trebuchet MS" w:hAnsi="Trebuchet MS"/>
                                <w:sz w:val="28"/>
                                <w:szCs w:val="28"/>
                              </w:rPr>
                              <w:t>Less than half expressed satisfaction with the referral process overall.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885B5" id="Text Box 22" o:spid="_x0000_s1037" type="#_x0000_t202" style="position:absolute;margin-left:7.8pt;margin-top:429.6pt;width:485.25pt;height:76.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" fillcolor="white [3201]" strokecolor="white [3212]" strokeweight=".5pt">
                <v:textbox>
                  <w:txbxContent>
                    <w:p w14:paraId="163654A9" w14:textId="77777777" w:rsidR="00EC0E09" w:rsidRDefault="00EC0E09">
                      <w:pPr>
                        <w:rPr>
                          <w:rFonts w:ascii="Trebuchet MS" w:hAnsi="Trebuchet MS"/>
                          <w:sz w:val="28"/>
                          <w:szCs w:val="28"/>
                        </w:rPr>
                      </w:pPr>
                      <w:r w:rsidRPr="00EC0E09">
                        <w:rPr>
                          <w:rFonts w:ascii="Trebuchet MS" w:hAnsi="Trebuchet MS"/>
                          <w:sz w:val="28"/>
                          <w:szCs w:val="28"/>
                        </w:rPr>
                        <w:t xml:space="preserve">More than half of the people who answered our survey felt that the time they waited </w:t>
                      </w:r>
                      <w:r>
                        <w:rPr>
                          <w:rFonts w:ascii="Trebuchet MS" w:hAnsi="Trebuchet MS"/>
                          <w:sz w:val="28"/>
                          <w:szCs w:val="28"/>
                        </w:rPr>
                        <w:t xml:space="preserve">for their appointment </w:t>
                      </w:r>
                      <w:r w:rsidRPr="00EC0E09">
                        <w:rPr>
                          <w:rFonts w:ascii="Trebuchet MS" w:hAnsi="Trebuchet MS"/>
                          <w:sz w:val="28"/>
                          <w:szCs w:val="28"/>
                        </w:rPr>
                        <w:t>was unreasonable.</w:t>
                      </w:r>
                      <w:r>
                        <w:rPr>
                          <w:rFonts w:ascii="Trebuchet MS" w:hAnsi="Trebuchet MS"/>
                          <w:sz w:val="28"/>
                          <w:szCs w:val="28"/>
                        </w:rPr>
                        <w:t xml:space="preserve"> </w:t>
                      </w:r>
                    </w:p>
                    <w:p w14:paraId="57F862E1" w14:textId="77777777" w:rsidR="00EC0E09" w:rsidRPr="00EC0E09" w:rsidRDefault="00EC0E09">
                      <w:pPr>
                        <w:rPr>
                          <w:rFonts w:ascii="Trebuchet MS" w:hAnsi="Trebuchet MS"/>
                          <w:sz w:val="16"/>
                          <w:szCs w:val="16"/>
                        </w:rPr>
                      </w:pPr>
                    </w:p>
                    <w:p w14:paraId="75D6A7AE" w14:textId="5FFE077B" w:rsidR="00EC0E09" w:rsidRPr="00EC0E09" w:rsidRDefault="00EC0E09">
                      <w:pPr>
                        <w:rPr>
                          <w:rFonts w:ascii="Trebuchet MS" w:hAnsi="Trebuchet MS"/>
                          <w:sz w:val="28"/>
                          <w:szCs w:val="28"/>
                        </w:rPr>
                      </w:pPr>
                      <w:r>
                        <w:rPr>
                          <w:rFonts w:ascii="Trebuchet MS" w:hAnsi="Trebuchet MS"/>
                          <w:sz w:val="28"/>
                          <w:szCs w:val="28"/>
                        </w:rPr>
                        <w:t>Less than half expressed satisfaction with the referral process overall.</w:t>
                      </w:r>
                    </w:p>
                  </w:txbxContent>
                </v:textbox>
              </v:shape>
            </w:pict>
          </mc:Fallback>
        </mc:AlternateContent>
      </w:r>
      <w:r>
        <w:rPr>
          <w:rFonts w:ascii="Trebuchet MS" w:hAnsi="Trebuchet MS"/>
          <w:b/>
          <w:noProof/>
          <w:color w:val="E73E97"/>
          <w:sz w:val="28"/>
          <w:szCs w:val="28"/>
        </w:rPr>
        <mc:AlternateContent>
          <mc:Choice Requires="wps">
            <w:drawing>
              <wp:anchor distT="0" distB="0" distL="114300" distR="114300" simplePos="0" relativeHeight="251721216" behindDoc="0" locked="0" layoutInCell="1" allowOverlap="1" wp14:anchorId="165047B7" wp14:editId="05EF2153">
                <wp:simplePos x="0" y="0"/>
                <wp:positionH relativeFrom="column">
                  <wp:posOffset>2956560</wp:posOffset>
                </wp:positionH>
                <wp:positionV relativeFrom="paragraph">
                  <wp:posOffset>2950845</wp:posOffset>
                </wp:positionV>
                <wp:extent cx="3314700" cy="2409825"/>
                <wp:effectExtent l="0" t="0" r="19050" b="28575"/>
                <wp:wrapNone/>
                <wp:docPr id="123773505" name="Text Box 21"/>
                <wp:cNvGraphicFramePr/>
                <a:graphic xmlns:a="http://schemas.openxmlformats.org/drawingml/2006/main">
                  <a:graphicData uri="http://schemas.microsoft.com/office/word/2010/wordprocessingShape">
                    <wps:wsp>
                      <wps:cNvSpPr txBox="1"/>
                      <wps:spPr>
                        <a:xfrm>
                          <a:off x="0" y="0"/>
                          <a:ext cx="3314700" cy="2409825"/>
                        </a:xfrm>
                        <a:prstGeom prst="rect">
                          <a:avLst/>
                        </a:prstGeom>
                        <a:solidFill>
                          <a:schemeClr val="lt1"/>
                        </a:solidFill>
                        <a:ln w="6350">
                          <a:solidFill>
                            <a:schemeClr val="bg1"/>
                          </a:solidFill>
                        </a:ln>
                      </wps:spPr>
                      <wps:txbx>
                        <w:txbxContent>
                          <w:p w14:paraId="056C93E3" w14:textId="5AD02183" w:rsidR="00EC0E09" w:rsidRPr="00EC0E09" w:rsidRDefault="00EC0E09" w:rsidP="00EC0E09">
                            <w:pPr>
                              <w:rPr>
                                <w:rFonts w:ascii="Times New Roman" w:hAnsi="Times New Roman" w:cs="Times New Roman"/>
                                <w:sz w:val="20"/>
                                <w:szCs w:val="20"/>
                                <w:lang w:eastAsia="en-GB"/>
                              </w:rPr>
                            </w:pPr>
                            <w:r>
                              <w:rPr>
                                <w:noProof/>
                              </w:rPr>
                              <w:drawing>
                                <wp:inline distT="0" distB="0" distL="0" distR="0" wp14:anchorId="7DA287F0" wp14:editId="12E71C43">
                                  <wp:extent cx="3068320" cy="2209800"/>
                                  <wp:effectExtent l="0" t="0" r="17780" b="0"/>
                                  <wp:docPr id="648173730" name="Chart 1">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0FDEAC" w14:textId="77777777" w:rsidR="00EC0E09" w:rsidRPr="00EC0E09" w:rsidRDefault="00EC0E09" w:rsidP="00EC0E09">
                            <w:pPr>
                              <w:rPr>
                                <w:rFonts w:ascii="Times New Roman" w:hAnsi="Times New Roman" w:cs="Times New Roman"/>
                                <w:sz w:val="20"/>
                                <w:szCs w:val="20"/>
                                <w:lang w:eastAsia="en-GB"/>
                              </w:rPr>
                            </w:pPr>
                          </w:p>
                          <w:p w14:paraId="202B409F" w14:textId="124F3EE6" w:rsidR="00EC0E09" w:rsidRDefault="00EC0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047B7" id="Text Box 21" o:spid="_x0000_s1038" type="#_x0000_t202" style="position:absolute;margin-left:232.8pt;margin-top:232.35pt;width:261pt;height:189.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" fillcolor="white [3201]" strokecolor="white [3212]" strokeweight=".5pt">
                <v:textbox>
                  <w:txbxContent>
                    <w:p w14:paraId="056C93E3" w14:textId="5AD02183" w:rsidR="00EC0E09" w:rsidRPr="00EC0E09" w:rsidRDefault="00EC0E09" w:rsidP="00EC0E09">
                      <w:pPr>
                        <w:rPr>
                          <w:rFonts w:ascii="Times New Roman" w:hAnsi="Times New Roman" w:cs="Times New Roman"/>
                          <w:sz w:val="20"/>
                          <w:szCs w:val="20"/>
                          <w:lang w:eastAsia="en-GB"/>
                        </w:rPr>
                      </w:pPr>
                      <w:r>
                        <w:rPr>
                          <w:noProof/>
                        </w:rPr>
                        <w:drawing>
                          <wp:inline distT="0" distB="0" distL="0" distR="0" wp14:anchorId="7DA287F0" wp14:editId="12E71C43">
                            <wp:extent cx="3068320" cy="2209800"/>
                            <wp:effectExtent l="0" t="0" r="17780" b="0"/>
                            <wp:docPr id="648173730" name="Chart 1">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0FDEAC" w14:textId="77777777" w:rsidR="00EC0E09" w:rsidRPr="00EC0E09" w:rsidRDefault="00EC0E09" w:rsidP="00EC0E09">
                      <w:pPr>
                        <w:rPr>
                          <w:rFonts w:ascii="Times New Roman" w:hAnsi="Times New Roman" w:cs="Times New Roman"/>
                          <w:sz w:val="20"/>
                          <w:szCs w:val="20"/>
                          <w:lang w:eastAsia="en-GB"/>
                        </w:rPr>
                      </w:pPr>
                    </w:p>
                    <w:p w14:paraId="202B409F" w14:textId="124F3EE6" w:rsidR="00EC0E09" w:rsidRDefault="00EC0E09"/>
                  </w:txbxContent>
                </v:textbox>
              </v:shape>
            </w:pict>
          </mc:Fallback>
        </mc:AlternateContent>
      </w:r>
      <w:r>
        <w:rPr>
          <w:rFonts w:ascii="Trebuchet MS" w:hAnsi="Trebuchet MS"/>
          <w:b/>
          <w:noProof/>
          <w:color w:val="E73E97"/>
          <w:sz w:val="28"/>
          <w:szCs w:val="28"/>
        </w:rPr>
        <mc:AlternateContent>
          <mc:Choice Requires="wps">
            <w:drawing>
              <wp:anchor distT="0" distB="0" distL="114300" distR="114300" simplePos="0" relativeHeight="251720192" behindDoc="0" locked="0" layoutInCell="1" allowOverlap="1" wp14:anchorId="32A52DB6" wp14:editId="08B79581">
                <wp:simplePos x="0" y="0"/>
                <wp:positionH relativeFrom="margin">
                  <wp:align>left</wp:align>
                </wp:positionH>
                <wp:positionV relativeFrom="paragraph">
                  <wp:posOffset>2941320</wp:posOffset>
                </wp:positionV>
                <wp:extent cx="2933700" cy="2390775"/>
                <wp:effectExtent l="0" t="0" r="19050" b="28575"/>
                <wp:wrapNone/>
                <wp:docPr id="49396759" name="Text Box 20"/>
                <wp:cNvGraphicFramePr/>
                <a:graphic xmlns:a="http://schemas.openxmlformats.org/drawingml/2006/main">
                  <a:graphicData uri="http://schemas.microsoft.com/office/word/2010/wordprocessingShape">
                    <wps:wsp>
                      <wps:cNvSpPr txBox="1"/>
                      <wps:spPr>
                        <a:xfrm>
                          <a:off x="0" y="0"/>
                          <a:ext cx="2933700" cy="2390775"/>
                        </a:xfrm>
                        <a:prstGeom prst="rect">
                          <a:avLst/>
                        </a:prstGeom>
                        <a:solidFill>
                          <a:schemeClr val="lt1"/>
                        </a:solidFill>
                        <a:ln w="6350">
                          <a:solidFill>
                            <a:schemeClr val="bg1"/>
                          </a:solidFill>
                        </a:ln>
                      </wps:spPr>
                      <wps:txbx>
                        <w:txbxContent>
                          <w:p w14:paraId="1BF91AA0" w14:textId="4A5C2033" w:rsidR="00EC0E09" w:rsidRDefault="00EC0E09">
                            <w:r>
                              <w:rPr>
                                <w:noProof/>
                              </w:rPr>
                              <w:drawing>
                                <wp:inline distT="0" distB="0" distL="0" distR="0" wp14:anchorId="4B4C282E" wp14:editId="2F848DE3">
                                  <wp:extent cx="2695575" cy="2219325"/>
                                  <wp:effectExtent l="0" t="0" r="9525" b="9525"/>
                                  <wp:docPr id="226790914" name="Chart 1">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52DB6" id="Text Box 20" o:spid="_x0000_s1039" type="#_x0000_t202" style="position:absolute;margin-left:0;margin-top:231.6pt;width:231pt;height:188.25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" fillcolor="white [3201]" strokecolor="white [3212]" strokeweight=".5pt">
                <v:textbox>
                  <w:txbxContent>
                    <w:p w14:paraId="1BF91AA0" w14:textId="4A5C2033" w:rsidR="00EC0E09" w:rsidRDefault="00EC0E09">
                      <w:r>
                        <w:rPr>
                          <w:noProof/>
                        </w:rPr>
                        <w:drawing>
                          <wp:inline distT="0" distB="0" distL="0" distR="0" wp14:anchorId="4B4C282E" wp14:editId="2F848DE3">
                            <wp:extent cx="2695575" cy="2219325"/>
                            <wp:effectExtent l="0" t="0" r="9525" b="9525"/>
                            <wp:docPr id="226790914" name="Chart 1">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anchorx="margin"/>
              </v:shape>
            </w:pict>
          </mc:Fallback>
        </mc:AlternateContent>
      </w:r>
      <w:r w:rsidR="00CE7FC5">
        <w:rPr>
          <w:rFonts w:ascii="Trebuchet MS" w:hAnsi="Trebuchet MS"/>
          <w:b/>
          <w:noProof/>
          <w:color w:val="E73E97"/>
          <w:sz w:val="28"/>
          <w:szCs w:val="28"/>
        </w:rPr>
        <mc:AlternateContent>
          <mc:Choice Requires="wps">
            <w:drawing>
              <wp:anchor distT="0" distB="0" distL="114300" distR="114300" simplePos="0" relativeHeight="251719168" behindDoc="0" locked="0" layoutInCell="1" allowOverlap="1" wp14:anchorId="0AFBF1BD" wp14:editId="11F47C9B">
                <wp:simplePos x="0" y="0"/>
                <wp:positionH relativeFrom="column">
                  <wp:posOffset>60960</wp:posOffset>
                </wp:positionH>
                <wp:positionV relativeFrom="paragraph">
                  <wp:posOffset>2207895</wp:posOffset>
                </wp:positionV>
                <wp:extent cx="6267450" cy="619125"/>
                <wp:effectExtent l="0" t="0" r="19050" b="28575"/>
                <wp:wrapNone/>
                <wp:docPr id="1113262243" name="Text Box 19"/>
                <wp:cNvGraphicFramePr/>
                <a:graphic xmlns:a="http://schemas.openxmlformats.org/drawingml/2006/main">
                  <a:graphicData uri="http://schemas.microsoft.com/office/word/2010/wordprocessingShape">
                    <wps:wsp>
                      <wps:cNvSpPr txBox="1"/>
                      <wps:spPr>
                        <a:xfrm>
                          <a:off x="0" y="0"/>
                          <a:ext cx="6267450" cy="619125"/>
                        </a:xfrm>
                        <a:prstGeom prst="rect">
                          <a:avLst/>
                        </a:prstGeom>
                        <a:solidFill>
                          <a:schemeClr val="lt1"/>
                        </a:solidFill>
                        <a:ln w="6350">
                          <a:solidFill>
                            <a:schemeClr val="bg1"/>
                          </a:solidFill>
                        </a:ln>
                      </wps:spPr>
                      <wps:txbx>
                        <w:txbxContent>
                          <w:p w14:paraId="2E77EDE4" w14:textId="08ADF49E" w:rsidR="00CE7FC5" w:rsidRPr="00CE7FC5" w:rsidRDefault="00CE7FC5">
                            <w:pPr>
                              <w:rPr>
                                <w:rFonts w:ascii="Trebuchet MS" w:hAnsi="Trebuchet MS"/>
                                <w:sz w:val="28"/>
                                <w:szCs w:val="28"/>
                              </w:rPr>
                            </w:pPr>
                            <w:r w:rsidRPr="00CE7FC5">
                              <w:rPr>
                                <w:rFonts w:ascii="Trebuchet MS" w:hAnsi="Trebuchet MS"/>
                                <w:sz w:val="28"/>
                                <w:szCs w:val="28"/>
                              </w:rPr>
                              <w:t>Only 17.9% of patients were signposted to another service that might be able to offer support during their wait.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BF1BD" id="Text Box 19" o:spid="_x0000_s1040" type="#_x0000_t202" style="position:absolute;margin-left:4.8pt;margin-top:173.85pt;width:493.5pt;height:48.7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" fillcolor="white [3201]" strokecolor="white [3212]" strokeweight=".5pt">
                <v:textbox>
                  <w:txbxContent>
                    <w:p w14:paraId="2E77EDE4" w14:textId="08ADF49E" w:rsidR="00CE7FC5" w:rsidRPr="00CE7FC5" w:rsidRDefault="00CE7FC5">
                      <w:pPr>
                        <w:rPr>
                          <w:rFonts w:ascii="Trebuchet MS" w:hAnsi="Trebuchet MS"/>
                          <w:sz w:val="28"/>
                          <w:szCs w:val="28"/>
                        </w:rPr>
                      </w:pPr>
                      <w:r w:rsidRPr="00CE7FC5">
                        <w:rPr>
                          <w:rFonts w:ascii="Trebuchet MS" w:hAnsi="Trebuchet MS"/>
                          <w:sz w:val="28"/>
                          <w:szCs w:val="28"/>
                        </w:rPr>
                        <w:t>Only 17.9% of patients were signposted to another service that might be able to offer support during their wait.</w:t>
                      </w:r>
                    </w:p>
                  </w:txbxContent>
                </v:textbox>
              </v:shape>
            </w:pict>
          </mc:Fallback>
        </mc:AlternateContent>
      </w:r>
      <w:r w:rsidR="00A0227F">
        <w:rPr>
          <w:rFonts w:ascii="Trebuchet MS" w:hAnsi="Trebuchet MS"/>
          <w:b/>
          <w:color w:val="E73E97"/>
          <w:sz w:val="28"/>
          <w:szCs w:val="28"/>
        </w:rPr>
        <w:br w:type="page"/>
      </w:r>
    </w:p>
    <w:p w14:paraId="0A869FC8" w14:textId="26B70377" w:rsidR="00EC0E09" w:rsidRDefault="00EC0E09" w:rsidP="00EC0E09">
      <w:pPr>
        <w:pStyle w:val="ListParagraph"/>
        <w:ind w:left="0"/>
        <w:rPr>
          <w:rFonts w:ascii="Trebuchet MS" w:hAnsi="Trebuchet MS"/>
          <w:b/>
          <w:color w:val="E73E97"/>
          <w:sz w:val="28"/>
          <w:szCs w:val="28"/>
        </w:rPr>
      </w:pPr>
      <w:r>
        <w:rPr>
          <w:rFonts w:ascii="Trebuchet MS" w:hAnsi="Trebuchet MS"/>
          <w:b/>
          <w:color w:val="E73E97"/>
          <w:sz w:val="28"/>
          <w:szCs w:val="28"/>
        </w:rPr>
        <w:lastRenderedPageBreak/>
        <w:t>What you told us</w:t>
      </w:r>
    </w:p>
    <w:p w14:paraId="3FCA583C" w14:textId="77777777" w:rsidR="00EC0E09" w:rsidRDefault="00EC0E09" w:rsidP="00EC0E09">
      <w:pPr>
        <w:pStyle w:val="ListParagraph"/>
        <w:ind w:left="0"/>
        <w:rPr>
          <w:rFonts w:ascii="Trebuchet MS" w:hAnsi="Trebuchet MS"/>
          <w:b/>
          <w:color w:val="E73E97"/>
          <w:sz w:val="28"/>
          <w:szCs w:val="28"/>
        </w:rPr>
      </w:pPr>
    </w:p>
    <w:p w14:paraId="4E5D0E56" w14:textId="786019C9" w:rsidR="00EC0E09" w:rsidRDefault="00EC0E09" w:rsidP="00EC0E09">
      <w:pPr>
        <w:pStyle w:val="ListParagraph"/>
        <w:ind w:left="0"/>
        <w:rPr>
          <w:rFonts w:ascii="Trebuchet MS" w:hAnsi="Trebuchet MS"/>
          <w:bCs/>
          <w:sz w:val="28"/>
          <w:szCs w:val="28"/>
        </w:rPr>
      </w:pPr>
      <w:r w:rsidRPr="00EC0E09">
        <w:rPr>
          <w:rFonts w:ascii="Trebuchet MS" w:hAnsi="Trebuchet MS"/>
          <w:bCs/>
          <w:sz w:val="28"/>
          <w:szCs w:val="28"/>
        </w:rPr>
        <w:t>We used artificial Intelligence to analyse the feedback from our survey.</w:t>
      </w:r>
    </w:p>
    <w:p w14:paraId="7942EE7E" w14:textId="77777777" w:rsidR="00EC0E09" w:rsidRPr="00EC0E09" w:rsidRDefault="00EC0E09" w:rsidP="00EC0E09">
      <w:pPr>
        <w:pStyle w:val="ListParagraph"/>
        <w:ind w:left="0"/>
        <w:rPr>
          <w:rFonts w:ascii="Trebuchet MS" w:hAnsi="Trebuchet MS"/>
          <w:bCs/>
          <w:sz w:val="28"/>
          <w:szCs w:val="28"/>
        </w:rPr>
      </w:pPr>
    </w:p>
    <w:p w14:paraId="54504A67" w14:textId="77777777" w:rsidR="00EC0E09" w:rsidRPr="00B261DD" w:rsidRDefault="00EC0E09" w:rsidP="00EC0E09">
      <w:pPr>
        <w:rPr>
          <w:rFonts w:ascii="Trebuchet MS" w:hAnsi="Trebuchet MS"/>
          <w:sz w:val="28"/>
          <w:szCs w:val="28"/>
        </w:rPr>
      </w:pPr>
    </w:p>
    <w:p w14:paraId="274341E3" w14:textId="77777777" w:rsidR="00EC0E09" w:rsidRDefault="00EC0E09" w:rsidP="00EC0E09">
      <w:pPr>
        <w:rPr>
          <w:rFonts w:ascii="Trebuchet MS" w:hAnsi="Trebuchet MS"/>
          <w:b/>
          <w:bCs/>
          <w:sz w:val="28"/>
          <w:szCs w:val="28"/>
        </w:rPr>
      </w:pPr>
      <w:r w:rsidRPr="00B261DD">
        <w:rPr>
          <w:rFonts w:ascii="Trebuchet MS" w:hAnsi="Trebuchet MS"/>
          <w:b/>
          <w:bCs/>
          <w:sz w:val="28"/>
          <w:szCs w:val="28"/>
        </w:rPr>
        <w:t>Key Themes Identified</w:t>
      </w:r>
    </w:p>
    <w:p w14:paraId="5A436D97" w14:textId="77777777" w:rsidR="00EC0E09" w:rsidRPr="00B261DD" w:rsidRDefault="00EC0E09" w:rsidP="00EC0E09">
      <w:pPr>
        <w:rPr>
          <w:rFonts w:ascii="Trebuchet MS" w:hAnsi="Trebuchet MS"/>
          <w:b/>
          <w:bCs/>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4"/>
        <w:gridCol w:w="5598"/>
        <w:gridCol w:w="1467"/>
      </w:tblGrid>
      <w:tr w:rsidR="00EC0E09" w:rsidRPr="00B261DD" w14:paraId="1BCE66DB" w14:textId="77777777" w:rsidTr="00AC6293">
        <w:trPr>
          <w:tblHeader/>
          <w:tblCellSpacing w:w="15" w:type="dxa"/>
        </w:trPr>
        <w:tc>
          <w:tcPr>
            <w:tcW w:w="0" w:type="auto"/>
            <w:vAlign w:val="center"/>
            <w:hideMark/>
          </w:tcPr>
          <w:p w14:paraId="67D028AC" w14:textId="77777777" w:rsidR="00EC0E09" w:rsidRPr="00B261DD" w:rsidRDefault="00EC0E09" w:rsidP="00AC6293">
            <w:pPr>
              <w:rPr>
                <w:rFonts w:ascii="Trebuchet MS" w:hAnsi="Trebuchet MS"/>
                <w:b/>
                <w:bCs/>
                <w:sz w:val="28"/>
                <w:szCs w:val="28"/>
              </w:rPr>
            </w:pPr>
            <w:r w:rsidRPr="00B261DD">
              <w:rPr>
                <w:rFonts w:ascii="Trebuchet MS" w:hAnsi="Trebuchet MS"/>
                <w:b/>
                <w:bCs/>
                <w:sz w:val="28"/>
                <w:szCs w:val="28"/>
              </w:rPr>
              <w:t>Theme</w:t>
            </w:r>
          </w:p>
        </w:tc>
        <w:tc>
          <w:tcPr>
            <w:tcW w:w="0" w:type="auto"/>
            <w:vAlign w:val="center"/>
            <w:hideMark/>
          </w:tcPr>
          <w:p w14:paraId="37B54120" w14:textId="77777777" w:rsidR="00EC0E09" w:rsidRPr="00B261DD" w:rsidRDefault="00EC0E09" w:rsidP="00AC6293">
            <w:pPr>
              <w:rPr>
                <w:rFonts w:ascii="Trebuchet MS" w:hAnsi="Trebuchet MS"/>
                <w:b/>
                <w:bCs/>
                <w:sz w:val="28"/>
                <w:szCs w:val="28"/>
              </w:rPr>
            </w:pPr>
            <w:r w:rsidRPr="00B261DD">
              <w:rPr>
                <w:rFonts w:ascii="Trebuchet MS" w:hAnsi="Trebuchet MS"/>
                <w:b/>
                <w:bCs/>
                <w:sz w:val="28"/>
                <w:szCs w:val="28"/>
              </w:rPr>
              <w:t>Examples from Responses</w:t>
            </w:r>
          </w:p>
        </w:tc>
        <w:tc>
          <w:tcPr>
            <w:tcW w:w="0" w:type="auto"/>
            <w:vAlign w:val="center"/>
            <w:hideMark/>
          </w:tcPr>
          <w:p w14:paraId="3F903F05" w14:textId="77777777" w:rsidR="00EC0E09" w:rsidRPr="00B261DD" w:rsidRDefault="00EC0E09" w:rsidP="00AC6293">
            <w:pPr>
              <w:rPr>
                <w:rFonts w:ascii="Trebuchet MS" w:hAnsi="Trebuchet MS"/>
                <w:b/>
                <w:bCs/>
                <w:sz w:val="28"/>
                <w:szCs w:val="28"/>
              </w:rPr>
            </w:pPr>
            <w:r w:rsidRPr="00B261DD">
              <w:rPr>
                <w:rFonts w:ascii="Trebuchet MS" w:hAnsi="Trebuchet MS"/>
                <w:b/>
                <w:bCs/>
                <w:sz w:val="28"/>
                <w:szCs w:val="28"/>
              </w:rPr>
              <w:t>Frequency</w:t>
            </w:r>
          </w:p>
        </w:tc>
      </w:tr>
      <w:tr w:rsidR="00EC0E09" w:rsidRPr="00B261DD" w14:paraId="083ADB7B" w14:textId="77777777" w:rsidTr="00AC6293">
        <w:trPr>
          <w:tblCellSpacing w:w="15" w:type="dxa"/>
        </w:trPr>
        <w:tc>
          <w:tcPr>
            <w:tcW w:w="0" w:type="auto"/>
            <w:vAlign w:val="center"/>
            <w:hideMark/>
          </w:tcPr>
          <w:p w14:paraId="584C9056" w14:textId="77777777" w:rsidR="00EC0E09" w:rsidRPr="00B261DD" w:rsidRDefault="00EC0E09" w:rsidP="00AC6293">
            <w:pPr>
              <w:rPr>
                <w:rFonts w:ascii="Trebuchet MS" w:hAnsi="Trebuchet MS"/>
              </w:rPr>
            </w:pPr>
            <w:r w:rsidRPr="00B261DD">
              <w:rPr>
                <w:rFonts w:ascii="Trebuchet MS" w:hAnsi="Trebuchet MS"/>
              </w:rPr>
              <w:t>Long waiting times and delays</w:t>
            </w:r>
          </w:p>
        </w:tc>
        <w:tc>
          <w:tcPr>
            <w:tcW w:w="0" w:type="auto"/>
            <w:vAlign w:val="center"/>
            <w:hideMark/>
          </w:tcPr>
          <w:p w14:paraId="0C4A169A" w14:textId="77777777" w:rsidR="00EC0E09" w:rsidRPr="00B261DD" w:rsidRDefault="00EC0E09" w:rsidP="00AC6293">
            <w:pPr>
              <w:rPr>
                <w:rFonts w:ascii="Trebuchet MS" w:hAnsi="Trebuchet MS"/>
              </w:rPr>
            </w:pPr>
            <w:r w:rsidRPr="00B261DD">
              <w:rPr>
                <w:rFonts w:ascii="Trebuchet MS" w:hAnsi="Trebuchet MS"/>
              </w:rPr>
              <w:t>Waiting 15 months, 4 years, 46 weeks; referral administration delays</w:t>
            </w:r>
          </w:p>
        </w:tc>
        <w:tc>
          <w:tcPr>
            <w:tcW w:w="0" w:type="auto"/>
            <w:vAlign w:val="center"/>
            <w:hideMark/>
          </w:tcPr>
          <w:p w14:paraId="1151BFE1" w14:textId="77777777" w:rsidR="00EC0E09" w:rsidRPr="00B261DD" w:rsidRDefault="00EC0E09" w:rsidP="00AC6293">
            <w:pPr>
              <w:rPr>
                <w:rFonts w:ascii="Trebuchet MS" w:hAnsi="Trebuchet MS"/>
              </w:rPr>
            </w:pPr>
            <w:r w:rsidRPr="00B261DD">
              <w:rPr>
                <w:rFonts w:ascii="Trebuchet MS" w:hAnsi="Trebuchet MS"/>
              </w:rPr>
              <w:t>Very common</w:t>
            </w:r>
          </w:p>
        </w:tc>
      </w:tr>
      <w:tr w:rsidR="00EC0E09" w:rsidRPr="00B261DD" w14:paraId="20E3B2EA" w14:textId="77777777" w:rsidTr="00AC6293">
        <w:trPr>
          <w:tblCellSpacing w:w="15" w:type="dxa"/>
        </w:trPr>
        <w:tc>
          <w:tcPr>
            <w:tcW w:w="0" w:type="auto"/>
            <w:vAlign w:val="center"/>
            <w:hideMark/>
          </w:tcPr>
          <w:p w14:paraId="5502AEC3" w14:textId="77777777" w:rsidR="00EC0E09" w:rsidRPr="00B261DD" w:rsidRDefault="00EC0E09" w:rsidP="00AC6293">
            <w:pPr>
              <w:rPr>
                <w:rFonts w:ascii="Trebuchet MS" w:hAnsi="Trebuchet MS"/>
              </w:rPr>
            </w:pPr>
            <w:r w:rsidRPr="00B261DD">
              <w:rPr>
                <w:rFonts w:ascii="Trebuchet MS" w:hAnsi="Trebuchet MS"/>
              </w:rPr>
              <w:t>Worsening physical symptoms</w:t>
            </w:r>
          </w:p>
        </w:tc>
        <w:tc>
          <w:tcPr>
            <w:tcW w:w="0" w:type="auto"/>
            <w:vAlign w:val="center"/>
            <w:hideMark/>
          </w:tcPr>
          <w:p w14:paraId="62F747B4" w14:textId="77777777" w:rsidR="00EC0E09" w:rsidRPr="00B261DD" w:rsidRDefault="00EC0E09" w:rsidP="00AC6293">
            <w:pPr>
              <w:rPr>
                <w:rFonts w:ascii="Trebuchet MS" w:hAnsi="Trebuchet MS"/>
              </w:rPr>
            </w:pPr>
            <w:r w:rsidRPr="00B261DD">
              <w:rPr>
                <w:rFonts w:ascii="Trebuchet MS" w:hAnsi="Trebuchet MS"/>
              </w:rPr>
              <w:t>Increased pain, reduced mobility, bladder issues, infections, vision problems, deterioration of condition</w:t>
            </w:r>
          </w:p>
        </w:tc>
        <w:tc>
          <w:tcPr>
            <w:tcW w:w="0" w:type="auto"/>
            <w:vAlign w:val="center"/>
            <w:hideMark/>
          </w:tcPr>
          <w:p w14:paraId="4386AE90" w14:textId="77777777" w:rsidR="00EC0E09" w:rsidRPr="00B261DD" w:rsidRDefault="00EC0E09" w:rsidP="00AC6293">
            <w:pPr>
              <w:rPr>
                <w:rFonts w:ascii="Trebuchet MS" w:hAnsi="Trebuchet MS"/>
              </w:rPr>
            </w:pPr>
            <w:r w:rsidRPr="00B261DD">
              <w:rPr>
                <w:rFonts w:ascii="Trebuchet MS" w:hAnsi="Trebuchet MS"/>
              </w:rPr>
              <w:t>Very common</w:t>
            </w:r>
          </w:p>
        </w:tc>
      </w:tr>
      <w:tr w:rsidR="00EC0E09" w:rsidRPr="00B261DD" w14:paraId="6B5EBF3A" w14:textId="77777777" w:rsidTr="00AC6293">
        <w:trPr>
          <w:tblCellSpacing w:w="15" w:type="dxa"/>
        </w:trPr>
        <w:tc>
          <w:tcPr>
            <w:tcW w:w="0" w:type="auto"/>
            <w:vAlign w:val="center"/>
            <w:hideMark/>
          </w:tcPr>
          <w:p w14:paraId="5A53845D" w14:textId="77777777" w:rsidR="00EC0E09" w:rsidRPr="00B261DD" w:rsidRDefault="00EC0E09" w:rsidP="00AC6293">
            <w:pPr>
              <w:rPr>
                <w:rFonts w:ascii="Trebuchet MS" w:hAnsi="Trebuchet MS"/>
              </w:rPr>
            </w:pPr>
            <w:r w:rsidRPr="00B261DD">
              <w:rPr>
                <w:rFonts w:ascii="Trebuchet MS" w:hAnsi="Trebuchet MS"/>
              </w:rPr>
              <w:t>Mental health impact</w:t>
            </w:r>
          </w:p>
        </w:tc>
        <w:tc>
          <w:tcPr>
            <w:tcW w:w="0" w:type="auto"/>
            <w:vAlign w:val="center"/>
            <w:hideMark/>
          </w:tcPr>
          <w:p w14:paraId="5109B6F4" w14:textId="77777777" w:rsidR="00EC0E09" w:rsidRPr="00B261DD" w:rsidRDefault="00EC0E09" w:rsidP="00AC6293">
            <w:pPr>
              <w:rPr>
                <w:rFonts w:ascii="Trebuchet MS" w:hAnsi="Trebuchet MS"/>
              </w:rPr>
            </w:pPr>
            <w:r w:rsidRPr="00B261DD">
              <w:rPr>
                <w:rFonts w:ascii="Trebuchet MS" w:hAnsi="Trebuchet MS"/>
              </w:rPr>
              <w:t>Anxiety, stress, frustration, worry, loss of confidence, deteriorating mental health</w:t>
            </w:r>
          </w:p>
        </w:tc>
        <w:tc>
          <w:tcPr>
            <w:tcW w:w="0" w:type="auto"/>
            <w:vAlign w:val="center"/>
            <w:hideMark/>
          </w:tcPr>
          <w:p w14:paraId="7CBCA04E" w14:textId="77777777" w:rsidR="00EC0E09" w:rsidRPr="00B261DD" w:rsidRDefault="00EC0E09" w:rsidP="00AC6293">
            <w:pPr>
              <w:rPr>
                <w:rFonts w:ascii="Trebuchet MS" w:hAnsi="Trebuchet MS"/>
              </w:rPr>
            </w:pPr>
            <w:r w:rsidRPr="00B261DD">
              <w:rPr>
                <w:rFonts w:ascii="Trebuchet MS" w:hAnsi="Trebuchet MS"/>
              </w:rPr>
              <w:t>Very common</w:t>
            </w:r>
          </w:p>
        </w:tc>
      </w:tr>
      <w:tr w:rsidR="00EC0E09" w:rsidRPr="00B261DD" w14:paraId="28082904" w14:textId="77777777" w:rsidTr="00AC6293">
        <w:trPr>
          <w:tblCellSpacing w:w="15" w:type="dxa"/>
        </w:trPr>
        <w:tc>
          <w:tcPr>
            <w:tcW w:w="0" w:type="auto"/>
            <w:vAlign w:val="center"/>
            <w:hideMark/>
          </w:tcPr>
          <w:p w14:paraId="2CDB0DAE" w14:textId="77777777" w:rsidR="00EC0E09" w:rsidRPr="00B261DD" w:rsidRDefault="00EC0E09" w:rsidP="00AC6293">
            <w:pPr>
              <w:rPr>
                <w:rFonts w:ascii="Trebuchet MS" w:hAnsi="Trebuchet MS"/>
              </w:rPr>
            </w:pPr>
            <w:r w:rsidRPr="00B261DD">
              <w:rPr>
                <w:rFonts w:ascii="Trebuchet MS" w:hAnsi="Trebuchet MS"/>
              </w:rPr>
              <w:t>Increased medication use</w:t>
            </w:r>
          </w:p>
        </w:tc>
        <w:tc>
          <w:tcPr>
            <w:tcW w:w="0" w:type="auto"/>
            <w:vAlign w:val="center"/>
            <w:hideMark/>
          </w:tcPr>
          <w:p w14:paraId="6AA89E8E" w14:textId="77777777" w:rsidR="00EC0E09" w:rsidRPr="00B261DD" w:rsidRDefault="00EC0E09" w:rsidP="00AC6293">
            <w:pPr>
              <w:rPr>
                <w:rFonts w:ascii="Trebuchet MS" w:hAnsi="Trebuchet MS"/>
              </w:rPr>
            </w:pPr>
            <w:r w:rsidRPr="00B261DD">
              <w:rPr>
                <w:rFonts w:ascii="Trebuchet MS" w:hAnsi="Trebuchet MS"/>
              </w:rPr>
              <w:t>More pain medication prescribed, reliance on co-codamol</w:t>
            </w:r>
          </w:p>
        </w:tc>
        <w:tc>
          <w:tcPr>
            <w:tcW w:w="0" w:type="auto"/>
            <w:vAlign w:val="center"/>
            <w:hideMark/>
          </w:tcPr>
          <w:p w14:paraId="61D79F53" w14:textId="77777777" w:rsidR="00EC0E09" w:rsidRPr="00B261DD" w:rsidRDefault="00EC0E09" w:rsidP="00AC6293">
            <w:pPr>
              <w:rPr>
                <w:rFonts w:ascii="Trebuchet MS" w:hAnsi="Trebuchet MS"/>
              </w:rPr>
            </w:pPr>
            <w:r w:rsidRPr="00B261DD">
              <w:rPr>
                <w:rFonts w:ascii="Trebuchet MS" w:hAnsi="Trebuchet MS"/>
              </w:rPr>
              <w:t>Common</w:t>
            </w:r>
          </w:p>
        </w:tc>
      </w:tr>
      <w:tr w:rsidR="00EC0E09" w:rsidRPr="00B261DD" w14:paraId="29DBC039" w14:textId="77777777" w:rsidTr="00AC6293">
        <w:trPr>
          <w:tblCellSpacing w:w="15" w:type="dxa"/>
        </w:trPr>
        <w:tc>
          <w:tcPr>
            <w:tcW w:w="0" w:type="auto"/>
            <w:vAlign w:val="center"/>
            <w:hideMark/>
          </w:tcPr>
          <w:p w14:paraId="5C1A4D93" w14:textId="77777777" w:rsidR="00EC0E09" w:rsidRPr="00B261DD" w:rsidRDefault="00EC0E09" w:rsidP="00AC6293">
            <w:pPr>
              <w:rPr>
                <w:rFonts w:ascii="Trebuchet MS" w:hAnsi="Trebuchet MS"/>
              </w:rPr>
            </w:pPr>
            <w:r w:rsidRPr="00B261DD">
              <w:rPr>
                <w:rFonts w:ascii="Trebuchet MS" w:hAnsi="Trebuchet MS"/>
              </w:rPr>
              <w:t>Impact on daily life and quality of life</w:t>
            </w:r>
          </w:p>
        </w:tc>
        <w:tc>
          <w:tcPr>
            <w:tcW w:w="0" w:type="auto"/>
            <w:vAlign w:val="center"/>
            <w:hideMark/>
          </w:tcPr>
          <w:p w14:paraId="781EF969" w14:textId="77777777" w:rsidR="00EC0E09" w:rsidRPr="00B261DD" w:rsidRDefault="00EC0E09" w:rsidP="00AC6293">
            <w:pPr>
              <w:rPr>
                <w:rFonts w:ascii="Trebuchet MS" w:hAnsi="Trebuchet MS"/>
              </w:rPr>
            </w:pPr>
            <w:r w:rsidRPr="00B261DD">
              <w:rPr>
                <w:rFonts w:ascii="Trebuchet MS" w:hAnsi="Trebuchet MS"/>
              </w:rPr>
              <w:t>Difficulty working, reduced mobility, self-esteem issues, effect on stoma management</w:t>
            </w:r>
          </w:p>
        </w:tc>
        <w:tc>
          <w:tcPr>
            <w:tcW w:w="0" w:type="auto"/>
            <w:vAlign w:val="center"/>
            <w:hideMark/>
          </w:tcPr>
          <w:p w14:paraId="57531865" w14:textId="77777777" w:rsidR="00EC0E09" w:rsidRPr="00B261DD" w:rsidRDefault="00EC0E09" w:rsidP="00AC6293">
            <w:pPr>
              <w:rPr>
                <w:rFonts w:ascii="Trebuchet MS" w:hAnsi="Trebuchet MS"/>
              </w:rPr>
            </w:pPr>
            <w:r w:rsidRPr="00B261DD">
              <w:rPr>
                <w:rFonts w:ascii="Trebuchet MS" w:hAnsi="Trebuchet MS"/>
              </w:rPr>
              <w:t>Common</w:t>
            </w:r>
          </w:p>
        </w:tc>
      </w:tr>
      <w:tr w:rsidR="00EC0E09" w:rsidRPr="00B261DD" w14:paraId="515B873D" w14:textId="77777777" w:rsidTr="00AC6293">
        <w:trPr>
          <w:tblCellSpacing w:w="15" w:type="dxa"/>
        </w:trPr>
        <w:tc>
          <w:tcPr>
            <w:tcW w:w="0" w:type="auto"/>
            <w:vAlign w:val="center"/>
            <w:hideMark/>
          </w:tcPr>
          <w:p w14:paraId="6E6A02E7" w14:textId="77777777" w:rsidR="00EC0E09" w:rsidRPr="00B261DD" w:rsidRDefault="00EC0E09" w:rsidP="00AC6293">
            <w:pPr>
              <w:rPr>
                <w:rFonts w:ascii="Trebuchet MS" w:hAnsi="Trebuchet MS"/>
              </w:rPr>
            </w:pPr>
            <w:r w:rsidRPr="00B261DD">
              <w:rPr>
                <w:rFonts w:ascii="Trebuchet MS" w:hAnsi="Trebuchet MS"/>
              </w:rPr>
              <w:t>Poor communication and uncertainty</w:t>
            </w:r>
          </w:p>
        </w:tc>
        <w:tc>
          <w:tcPr>
            <w:tcW w:w="0" w:type="auto"/>
            <w:vAlign w:val="center"/>
            <w:hideMark/>
          </w:tcPr>
          <w:p w14:paraId="73FE3A98" w14:textId="77777777" w:rsidR="00EC0E09" w:rsidRPr="00B261DD" w:rsidRDefault="00EC0E09" w:rsidP="00AC6293">
            <w:pPr>
              <w:rPr>
                <w:rFonts w:ascii="Trebuchet MS" w:hAnsi="Trebuchet MS"/>
              </w:rPr>
            </w:pPr>
            <w:r w:rsidRPr="00B261DD">
              <w:rPr>
                <w:rFonts w:ascii="Trebuchet MS" w:hAnsi="Trebuchet MS"/>
              </w:rPr>
              <w:t>No acknowledgement of referral, having to repeatedly chase progress, uncertainty about waiting lists</w:t>
            </w:r>
          </w:p>
        </w:tc>
        <w:tc>
          <w:tcPr>
            <w:tcW w:w="0" w:type="auto"/>
            <w:vAlign w:val="center"/>
            <w:hideMark/>
          </w:tcPr>
          <w:p w14:paraId="7B1AE1F6" w14:textId="77777777" w:rsidR="00EC0E09" w:rsidRPr="00B261DD" w:rsidRDefault="00EC0E09" w:rsidP="00AC6293">
            <w:pPr>
              <w:rPr>
                <w:rFonts w:ascii="Trebuchet MS" w:hAnsi="Trebuchet MS"/>
              </w:rPr>
            </w:pPr>
            <w:r w:rsidRPr="00B261DD">
              <w:rPr>
                <w:rFonts w:ascii="Trebuchet MS" w:hAnsi="Trebuchet MS"/>
              </w:rPr>
              <w:t>Common</w:t>
            </w:r>
          </w:p>
        </w:tc>
      </w:tr>
      <w:tr w:rsidR="00EC0E09" w:rsidRPr="00B261DD" w14:paraId="07C180E6" w14:textId="77777777" w:rsidTr="00AC6293">
        <w:trPr>
          <w:tblCellSpacing w:w="15" w:type="dxa"/>
        </w:trPr>
        <w:tc>
          <w:tcPr>
            <w:tcW w:w="0" w:type="auto"/>
            <w:vAlign w:val="center"/>
            <w:hideMark/>
          </w:tcPr>
          <w:p w14:paraId="3F600627" w14:textId="77777777" w:rsidR="00EC0E09" w:rsidRPr="00B261DD" w:rsidRDefault="00EC0E09" w:rsidP="00AC6293">
            <w:pPr>
              <w:rPr>
                <w:rFonts w:ascii="Trebuchet MS" w:hAnsi="Trebuchet MS"/>
              </w:rPr>
            </w:pPr>
            <w:r w:rsidRPr="00B261DD">
              <w:rPr>
                <w:rFonts w:ascii="Trebuchet MS" w:hAnsi="Trebuchet MS"/>
              </w:rPr>
              <w:t>Perceived unfairness of the system</w:t>
            </w:r>
          </w:p>
        </w:tc>
        <w:tc>
          <w:tcPr>
            <w:tcW w:w="0" w:type="auto"/>
            <w:vAlign w:val="center"/>
            <w:hideMark/>
          </w:tcPr>
          <w:p w14:paraId="61D8DB96" w14:textId="77777777" w:rsidR="00EC0E09" w:rsidRPr="00B261DD" w:rsidRDefault="00EC0E09" w:rsidP="00AC6293">
            <w:pPr>
              <w:rPr>
                <w:rFonts w:ascii="Trebuchet MS" w:hAnsi="Trebuchet MS"/>
              </w:rPr>
            </w:pPr>
            <w:r w:rsidRPr="00B261DD">
              <w:rPr>
                <w:rFonts w:ascii="Trebuchet MS" w:hAnsi="Trebuchet MS"/>
              </w:rPr>
              <w:t>Others being seen sooner, concerns about referral pathways and prioritisation</w:t>
            </w:r>
          </w:p>
        </w:tc>
        <w:tc>
          <w:tcPr>
            <w:tcW w:w="0" w:type="auto"/>
            <w:vAlign w:val="center"/>
            <w:hideMark/>
          </w:tcPr>
          <w:p w14:paraId="576CE607" w14:textId="77777777" w:rsidR="00EC0E09" w:rsidRPr="00B261DD" w:rsidRDefault="00EC0E09" w:rsidP="00AC6293">
            <w:pPr>
              <w:rPr>
                <w:rFonts w:ascii="Trebuchet MS" w:hAnsi="Trebuchet MS"/>
              </w:rPr>
            </w:pPr>
            <w:r w:rsidRPr="00B261DD">
              <w:rPr>
                <w:rFonts w:ascii="Trebuchet MS" w:hAnsi="Trebuchet MS"/>
              </w:rPr>
              <w:t>Occasional</w:t>
            </w:r>
          </w:p>
        </w:tc>
      </w:tr>
      <w:tr w:rsidR="00EC0E09" w:rsidRPr="00B261DD" w14:paraId="0B443F68" w14:textId="77777777" w:rsidTr="00AC6293">
        <w:trPr>
          <w:tblCellSpacing w:w="15" w:type="dxa"/>
        </w:trPr>
        <w:tc>
          <w:tcPr>
            <w:tcW w:w="0" w:type="auto"/>
            <w:vAlign w:val="center"/>
            <w:hideMark/>
          </w:tcPr>
          <w:p w14:paraId="257AAFAE" w14:textId="77777777" w:rsidR="00EC0E09" w:rsidRPr="00B261DD" w:rsidRDefault="00EC0E09" w:rsidP="00AC6293">
            <w:pPr>
              <w:rPr>
                <w:rFonts w:ascii="Trebuchet MS" w:hAnsi="Trebuchet MS"/>
              </w:rPr>
            </w:pPr>
            <w:r w:rsidRPr="00B261DD">
              <w:rPr>
                <w:rFonts w:ascii="Trebuchet MS" w:hAnsi="Trebuchet MS"/>
              </w:rPr>
              <w:t>Seeking private treatment</w:t>
            </w:r>
          </w:p>
        </w:tc>
        <w:tc>
          <w:tcPr>
            <w:tcW w:w="0" w:type="auto"/>
            <w:vAlign w:val="center"/>
            <w:hideMark/>
          </w:tcPr>
          <w:p w14:paraId="6EB25B8F" w14:textId="77777777" w:rsidR="00EC0E09" w:rsidRPr="00B261DD" w:rsidRDefault="00EC0E09" w:rsidP="00AC6293">
            <w:pPr>
              <w:rPr>
                <w:rFonts w:ascii="Trebuchet MS" w:hAnsi="Trebuchet MS"/>
              </w:rPr>
            </w:pPr>
            <w:r w:rsidRPr="00B261DD">
              <w:rPr>
                <w:rFonts w:ascii="Trebuchet MS" w:hAnsi="Trebuchet MS"/>
              </w:rPr>
              <w:t>Paying privately due to delays</w:t>
            </w:r>
          </w:p>
        </w:tc>
        <w:tc>
          <w:tcPr>
            <w:tcW w:w="0" w:type="auto"/>
            <w:vAlign w:val="center"/>
            <w:hideMark/>
          </w:tcPr>
          <w:p w14:paraId="4B6F6360" w14:textId="77777777" w:rsidR="00EC0E09" w:rsidRPr="00B261DD" w:rsidRDefault="00EC0E09" w:rsidP="00AC6293">
            <w:pPr>
              <w:rPr>
                <w:rFonts w:ascii="Trebuchet MS" w:hAnsi="Trebuchet MS"/>
              </w:rPr>
            </w:pPr>
            <w:r w:rsidRPr="00B261DD">
              <w:rPr>
                <w:rFonts w:ascii="Trebuchet MS" w:hAnsi="Trebuchet MS"/>
              </w:rPr>
              <w:t>Occasional</w:t>
            </w:r>
          </w:p>
        </w:tc>
      </w:tr>
      <w:tr w:rsidR="00EC0E09" w:rsidRPr="00B261DD" w14:paraId="483465AA" w14:textId="77777777" w:rsidTr="00AC6293">
        <w:trPr>
          <w:tblCellSpacing w:w="15" w:type="dxa"/>
        </w:trPr>
        <w:tc>
          <w:tcPr>
            <w:tcW w:w="0" w:type="auto"/>
            <w:vAlign w:val="center"/>
            <w:hideMark/>
          </w:tcPr>
          <w:p w14:paraId="544130FA" w14:textId="77777777" w:rsidR="00EC0E09" w:rsidRPr="00B261DD" w:rsidRDefault="00EC0E09" w:rsidP="00AC6293">
            <w:pPr>
              <w:rPr>
                <w:rFonts w:ascii="Trebuchet MS" w:hAnsi="Trebuchet MS"/>
              </w:rPr>
            </w:pPr>
            <w:r w:rsidRPr="00B261DD">
              <w:rPr>
                <w:rFonts w:ascii="Trebuchet MS" w:hAnsi="Trebuchet MS"/>
              </w:rPr>
              <w:t>Positive management while waiting</w:t>
            </w:r>
          </w:p>
        </w:tc>
        <w:tc>
          <w:tcPr>
            <w:tcW w:w="0" w:type="auto"/>
            <w:vAlign w:val="center"/>
            <w:hideMark/>
          </w:tcPr>
          <w:p w14:paraId="6400C980" w14:textId="77777777" w:rsidR="00EC0E09" w:rsidRPr="00B261DD" w:rsidRDefault="00EC0E09" w:rsidP="00AC6293">
            <w:pPr>
              <w:rPr>
                <w:rFonts w:ascii="Trebuchet MS" w:hAnsi="Trebuchet MS"/>
              </w:rPr>
            </w:pPr>
            <w:r w:rsidRPr="00B261DD">
              <w:rPr>
                <w:rFonts w:ascii="Trebuchet MS" w:hAnsi="Trebuchet MS"/>
              </w:rPr>
              <w:t>GP support, diagnostic testing undertaken before specialist appointment</w:t>
            </w:r>
          </w:p>
        </w:tc>
        <w:tc>
          <w:tcPr>
            <w:tcW w:w="0" w:type="auto"/>
            <w:vAlign w:val="center"/>
            <w:hideMark/>
          </w:tcPr>
          <w:p w14:paraId="0D3F15CF" w14:textId="77777777" w:rsidR="00EC0E09" w:rsidRPr="00B261DD" w:rsidRDefault="00EC0E09" w:rsidP="00AC6293">
            <w:pPr>
              <w:rPr>
                <w:rFonts w:ascii="Trebuchet MS" w:hAnsi="Trebuchet MS"/>
              </w:rPr>
            </w:pPr>
            <w:r w:rsidRPr="00B261DD">
              <w:rPr>
                <w:rFonts w:ascii="Trebuchet MS" w:hAnsi="Trebuchet MS"/>
              </w:rPr>
              <w:t>Rare</w:t>
            </w:r>
          </w:p>
        </w:tc>
      </w:tr>
    </w:tbl>
    <w:p w14:paraId="1D2CFED4" w14:textId="77777777" w:rsidR="00EC0E09" w:rsidRPr="00B261DD" w:rsidRDefault="00EC0E09" w:rsidP="00EC0E09">
      <w:pPr>
        <w:rPr>
          <w:rFonts w:ascii="Trebuchet MS" w:hAnsi="Trebuchet MS"/>
          <w:b/>
          <w:bCs/>
          <w:sz w:val="28"/>
          <w:szCs w:val="28"/>
        </w:rPr>
      </w:pPr>
    </w:p>
    <w:p w14:paraId="6238DD36" w14:textId="77777777" w:rsidR="00EC0E09" w:rsidRPr="00B261DD" w:rsidRDefault="00EC0E09" w:rsidP="00EC0E09">
      <w:pPr>
        <w:rPr>
          <w:rFonts w:ascii="Trebuchet MS" w:hAnsi="Trebuchet MS"/>
          <w:b/>
          <w:bCs/>
          <w:sz w:val="28"/>
          <w:szCs w:val="28"/>
        </w:rPr>
      </w:pPr>
      <w:r w:rsidRPr="00B261DD">
        <w:rPr>
          <w:rFonts w:ascii="Trebuchet MS" w:hAnsi="Trebuchet MS"/>
          <w:b/>
          <w:bCs/>
          <w:sz w:val="28"/>
          <w:szCs w:val="28"/>
        </w:rPr>
        <w:t>Most Common Impacts Reported</w:t>
      </w:r>
    </w:p>
    <w:p w14:paraId="3A8B446C" w14:textId="77777777" w:rsidR="00EC0E09" w:rsidRPr="00B261DD" w:rsidRDefault="00EC0E09" w:rsidP="00EC0E09">
      <w:pPr>
        <w:rPr>
          <w:rFonts w:ascii="Trebuchet MS" w:hAnsi="Trebuchet MS"/>
          <w:b/>
          <w:bCs/>
          <w:sz w:val="16"/>
          <w:szCs w:val="16"/>
        </w:rPr>
      </w:pPr>
    </w:p>
    <w:p w14:paraId="0BCCBAFB" w14:textId="77777777" w:rsidR="00EC0E09" w:rsidRPr="00B261DD" w:rsidRDefault="00EC0E09" w:rsidP="00EC0E09">
      <w:pPr>
        <w:rPr>
          <w:rFonts w:ascii="Trebuchet MS" w:hAnsi="Trebuchet MS"/>
          <w:b/>
          <w:bCs/>
        </w:rPr>
      </w:pPr>
      <w:r w:rsidRPr="00B261DD">
        <w:rPr>
          <w:rFonts w:ascii="Trebuchet MS" w:hAnsi="Trebuchet MS"/>
          <w:b/>
          <w:bCs/>
        </w:rPr>
        <w:t>Deterioration in Physical Health</w:t>
      </w:r>
    </w:p>
    <w:p w14:paraId="482DD732" w14:textId="77777777" w:rsidR="00EC0E09" w:rsidRPr="00B261DD" w:rsidRDefault="00EC0E09" w:rsidP="00EC0E09">
      <w:pPr>
        <w:rPr>
          <w:rFonts w:ascii="Trebuchet MS" w:hAnsi="Trebuchet MS"/>
        </w:rPr>
      </w:pPr>
      <w:r w:rsidRPr="00B261DD">
        <w:rPr>
          <w:rFonts w:ascii="Trebuchet MS" w:hAnsi="Trebuchet MS"/>
        </w:rPr>
        <w:t>Many respondents reported that symptoms worsened while waiting, including:</w:t>
      </w:r>
    </w:p>
    <w:p w14:paraId="21A572DB" w14:textId="77777777" w:rsidR="00EC0E09" w:rsidRPr="00B261DD" w:rsidRDefault="00EC0E09" w:rsidP="00EC0E09">
      <w:pPr>
        <w:numPr>
          <w:ilvl w:val="0"/>
          <w:numId w:val="21"/>
        </w:numPr>
        <w:rPr>
          <w:rFonts w:ascii="Trebuchet MS" w:hAnsi="Trebuchet MS"/>
        </w:rPr>
      </w:pPr>
      <w:r w:rsidRPr="00B261DD">
        <w:rPr>
          <w:rFonts w:ascii="Trebuchet MS" w:hAnsi="Trebuchet MS"/>
        </w:rPr>
        <w:t xml:space="preserve">Increased pain </w:t>
      </w:r>
    </w:p>
    <w:p w14:paraId="6333FF4B" w14:textId="77777777" w:rsidR="00EC0E09" w:rsidRPr="00B261DD" w:rsidRDefault="00EC0E09" w:rsidP="00EC0E09">
      <w:pPr>
        <w:numPr>
          <w:ilvl w:val="0"/>
          <w:numId w:val="21"/>
        </w:numPr>
        <w:rPr>
          <w:rFonts w:ascii="Trebuchet MS" w:hAnsi="Trebuchet MS"/>
        </w:rPr>
      </w:pPr>
      <w:r w:rsidRPr="00B261DD">
        <w:rPr>
          <w:rFonts w:ascii="Trebuchet MS" w:hAnsi="Trebuchet MS"/>
        </w:rPr>
        <w:t xml:space="preserve">Reduced mobility </w:t>
      </w:r>
    </w:p>
    <w:p w14:paraId="5CD5C1E0" w14:textId="77777777" w:rsidR="00EC0E09" w:rsidRPr="00B261DD" w:rsidRDefault="00EC0E09" w:rsidP="00EC0E09">
      <w:pPr>
        <w:numPr>
          <w:ilvl w:val="0"/>
          <w:numId w:val="21"/>
        </w:numPr>
        <w:rPr>
          <w:rFonts w:ascii="Trebuchet MS" w:hAnsi="Trebuchet MS"/>
        </w:rPr>
      </w:pPr>
      <w:r w:rsidRPr="00B261DD">
        <w:rPr>
          <w:rFonts w:ascii="Trebuchet MS" w:hAnsi="Trebuchet MS"/>
        </w:rPr>
        <w:t xml:space="preserve">Ongoing infections </w:t>
      </w:r>
    </w:p>
    <w:p w14:paraId="0F7BA238" w14:textId="77777777" w:rsidR="00EC0E09" w:rsidRPr="00B261DD" w:rsidRDefault="00EC0E09" w:rsidP="00EC0E09">
      <w:pPr>
        <w:numPr>
          <w:ilvl w:val="0"/>
          <w:numId w:val="21"/>
        </w:numPr>
        <w:rPr>
          <w:rFonts w:ascii="Trebuchet MS" w:hAnsi="Trebuchet MS"/>
        </w:rPr>
      </w:pPr>
      <w:r w:rsidRPr="00B261DD">
        <w:rPr>
          <w:rFonts w:ascii="Trebuchet MS" w:hAnsi="Trebuchet MS"/>
        </w:rPr>
        <w:t xml:space="preserve">Worsening vision </w:t>
      </w:r>
    </w:p>
    <w:p w14:paraId="150AEAC7" w14:textId="77777777" w:rsidR="00EC0E09" w:rsidRPr="00B261DD" w:rsidRDefault="00EC0E09" w:rsidP="00EC0E09">
      <w:pPr>
        <w:numPr>
          <w:ilvl w:val="0"/>
          <w:numId w:val="21"/>
        </w:numPr>
        <w:rPr>
          <w:rFonts w:ascii="Trebuchet MS" w:hAnsi="Trebuchet MS"/>
        </w:rPr>
      </w:pPr>
      <w:r w:rsidRPr="00B261DD">
        <w:rPr>
          <w:rFonts w:ascii="Trebuchet MS" w:hAnsi="Trebuchet MS"/>
        </w:rPr>
        <w:t xml:space="preserve">Bladder problems </w:t>
      </w:r>
    </w:p>
    <w:p w14:paraId="5EDDA31E" w14:textId="77777777" w:rsidR="00EC0E09" w:rsidRPr="00B261DD" w:rsidRDefault="00EC0E09" w:rsidP="00EC0E09">
      <w:pPr>
        <w:numPr>
          <w:ilvl w:val="0"/>
          <w:numId w:val="21"/>
        </w:numPr>
        <w:rPr>
          <w:rFonts w:ascii="Trebuchet MS" w:hAnsi="Trebuchet MS"/>
        </w:rPr>
      </w:pPr>
      <w:r w:rsidRPr="00B261DD">
        <w:rPr>
          <w:rFonts w:ascii="Trebuchet MS" w:hAnsi="Trebuchet MS"/>
        </w:rPr>
        <w:t xml:space="preserve">Untreated symptoms </w:t>
      </w:r>
    </w:p>
    <w:p w14:paraId="77C79308" w14:textId="77777777" w:rsidR="00EC0E09" w:rsidRPr="00B261DD" w:rsidRDefault="00EC0E09" w:rsidP="00EC0E09">
      <w:pPr>
        <w:ind w:left="720"/>
        <w:rPr>
          <w:rFonts w:ascii="Trebuchet MS" w:hAnsi="Trebuchet MS"/>
          <w:sz w:val="28"/>
          <w:szCs w:val="28"/>
        </w:rPr>
      </w:pPr>
    </w:p>
    <w:p w14:paraId="3E6091A4" w14:textId="77777777" w:rsidR="00EC0E09" w:rsidRPr="00B261DD" w:rsidRDefault="00EC0E09" w:rsidP="00EC0E09">
      <w:pPr>
        <w:rPr>
          <w:rFonts w:ascii="Trebuchet MS" w:hAnsi="Trebuchet MS"/>
          <w:b/>
          <w:bCs/>
        </w:rPr>
      </w:pPr>
      <w:r w:rsidRPr="00B261DD">
        <w:rPr>
          <w:rFonts w:ascii="Trebuchet MS" w:hAnsi="Trebuchet MS"/>
          <w:b/>
          <w:bCs/>
        </w:rPr>
        <w:t>Mental Health and Emotional Wellbeing</w:t>
      </w:r>
    </w:p>
    <w:p w14:paraId="19C0249C" w14:textId="77777777" w:rsidR="00EC0E09" w:rsidRPr="00B261DD" w:rsidRDefault="00EC0E09" w:rsidP="00EC0E09">
      <w:pPr>
        <w:rPr>
          <w:rFonts w:ascii="Trebuchet MS" w:hAnsi="Trebuchet MS"/>
        </w:rPr>
      </w:pPr>
      <w:r w:rsidRPr="00B261DD">
        <w:rPr>
          <w:rFonts w:ascii="Trebuchet MS" w:hAnsi="Trebuchet MS"/>
        </w:rPr>
        <w:t>The strongest recurring theme was anxiety and emotional distress:</w:t>
      </w:r>
    </w:p>
    <w:p w14:paraId="7B493AF4" w14:textId="77777777" w:rsidR="00EC0E09" w:rsidRPr="00B261DD" w:rsidRDefault="00EC0E09" w:rsidP="00EC0E09">
      <w:pPr>
        <w:numPr>
          <w:ilvl w:val="0"/>
          <w:numId w:val="22"/>
        </w:numPr>
        <w:rPr>
          <w:rFonts w:ascii="Trebuchet MS" w:hAnsi="Trebuchet MS"/>
        </w:rPr>
      </w:pPr>
      <w:r w:rsidRPr="00B261DD">
        <w:rPr>
          <w:rFonts w:ascii="Trebuchet MS" w:hAnsi="Trebuchet MS"/>
        </w:rPr>
        <w:t xml:space="preserve">Anxiety </w:t>
      </w:r>
    </w:p>
    <w:p w14:paraId="43678B04" w14:textId="77777777" w:rsidR="00EC0E09" w:rsidRPr="00B261DD" w:rsidRDefault="00EC0E09" w:rsidP="00EC0E09">
      <w:pPr>
        <w:numPr>
          <w:ilvl w:val="0"/>
          <w:numId w:val="22"/>
        </w:numPr>
        <w:rPr>
          <w:rFonts w:ascii="Trebuchet MS" w:hAnsi="Trebuchet MS"/>
        </w:rPr>
      </w:pPr>
      <w:r w:rsidRPr="00B261DD">
        <w:rPr>
          <w:rFonts w:ascii="Trebuchet MS" w:hAnsi="Trebuchet MS"/>
        </w:rPr>
        <w:t xml:space="preserve">Stress </w:t>
      </w:r>
    </w:p>
    <w:p w14:paraId="764CF357" w14:textId="77777777" w:rsidR="00EC0E09" w:rsidRPr="00B261DD" w:rsidRDefault="00EC0E09" w:rsidP="00EC0E09">
      <w:pPr>
        <w:numPr>
          <w:ilvl w:val="0"/>
          <w:numId w:val="22"/>
        </w:numPr>
        <w:rPr>
          <w:rFonts w:ascii="Trebuchet MS" w:hAnsi="Trebuchet MS"/>
        </w:rPr>
      </w:pPr>
      <w:r w:rsidRPr="00B261DD">
        <w:rPr>
          <w:rFonts w:ascii="Trebuchet MS" w:hAnsi="Trebuchet MS"/>
        </w:rPr>
        <w:t xml:space="preserve">Frustration </w:t>
      </w:r>
    </w:p>
    <w:p w14:paraId="0120371D" w14:textId="77777777" w:rsidR="00EC0E09" w:rsidRPr="00B261DD" w:rsidRDefault="00EC0E09" w:rsidP="00EC0E09">
      <w:pPr>
        <w:numPr>
          <w:ilvl w:val="0"/>
          <w:numId w:val="22"/>
        </w:numPr>
        <w:rPr>
          <w:rFonts w:ascii="Trebuchet MS" w:hAnsi="Trebuchet MS"/>
        </w:rPr>
      </w:pPr>
      <w:r w:rsidRPr="00B261DD">
        <w:rPr>
          <w:rFonts w:ascii="Trebuchet MS" w:hAnsi="Trebuchet MS"/>
        </w:rPr>
        <w:t xml:space="preserve">Worry about deterioration </w:t>
      </w:r>
    </w:p>
    <w:p w14:paraId="4BEEF33B" w14:textId="77777777" w:rsidR="00EC0E09" w:rsidRPr="00B261DD" w:rsidRDefault="00EC0E09" w:rsidP="00EC0E09">
      <w:pPr>
        <w:numPr>
          <w:ilvl w:val="0"/>
          <w:numId w:val="22"/>
        </w:numPr>
        <w:rPr>
          <w:rFonts w:ascii="Trebuchet MS" w:hAnsi="Trebuchet MS"/>
        </w:rPr>
      </w:pPr>
      <w:r w:rsidRPr="00B261DD">
        <w:rPr>
          <w:rFonts w:ascii="Trebuchet MS" w:hAnsi="Trebuchet MS"/>
        </w:rPr>
        <w:t xml:space="preserve">Loss of confidence </w:t>
      </w:r>
    </w:p>
    <w:p w14:paraId="28F5F1E8" w14:textId="77777777" w:rsidR="00EC0E09" w:rsidRDefault="00EC0E09" w:rsidP="00EC0E09">
      <w:pPr>
        <w:numPr>
          <w:ilvl w:val="0"/>
          <w:numId w:val="22"/>
        </w:numPr>
        <w:rPr>
          <w:rFonts w:ascii="Trebuchet MS" w:hAnsi="Trebuchet MS"/>
          <w:sz w:val="28"/>
          <w:szCs w:val="28"/>
        </w:rPr>
      </w:pPr>
      <w:r w:rsidRPr="00B261DD">
        <w:rPr>
          <w:rFonts w:ascii="Trebuchet MS" w:hAnsi="Trebuchet MS"/>
        </w:rPr>
        <w:t>Feeling unsupported</w:t>
      </w:r>
      <w:r w:rsidRPr="00B261DD">
        <w:rPr>
          <w:rFonts w:ascii="Trebuchet MS" w:hAnsi="Trebuchet MS"/>
          <w:sz w:val="28"/>
          <w:szCs w:val="28"/>
        </w:rPr>
        <w:t xml:space="preserve"> </w:t>
      </w:r>
    </w:p>
    <w:p w14:paraId="7E4E1D8E" w14:textId="77777777" w:rsidR="00EC0E09" w:rsidRPr="00B261DD" w:rsidRDefault="00EC0E09" w:rsidP="00EC0E09">
      <w:pPr>
        <w:ind w:left="720"/>
        <w:rPr>
          <w:rFonts w:ascii="Trebuchet MS" w:hAnsi="Trebuchet MS"/>
          <w:sz w:val="28"/>
          <w:szCs w:val="28"/>
        </w:rPr>
      </w:pPr>
    </w:p>
    <w:p w14:paraId="15D0CD58" w14:textId="77777777" w:rsidR="00EC0E09" w:rsidRPr="00B261DD" w:rsidRDefault="00EC0E09" w:rsidP="00EC0E09">
      <w:pPr>
        <w:rPr>
          <w:rFonts w:ascii="Trebuchet MS" w:hAnsi="Trebuchet MS"/>
        </w:rPr>
      </w:pPr>
      <w:r w:rsidRPr="00B261DD">
        <w:rPr>
          <w:rFonts w:ascii="Trebuchet MS" w:hAnsi="Trebuchet MS"/>
        </w:rPr>
        <w:t>Several respondents specifically stated that lengthy waits made their mental health worse.</w:t>
      </w:r>
    </w:p>
    <w:p w14:paraId="06626D15" w14:textId="77777777" w:rsidR="00EC0E09" w:rsidRPr="00B261DD" w:rsidRDefault="00EC0E09" w:rsidP="00EC0E09">
      <w:pPr>
        <w:rPr>
          <w:rFonts w:ascii="Trebuchet MS" w:hAnsi="Trebuchet MS"/>
          <w:b/>
          <w:bCs/>
        </w:rPr>
      </w:pPr>
    </w:p>
    <w:p w14:paraId="792993DA" w14:textId="77777777" w:rsidR="00C56083" w:rsidRDefault="00C56083" w:rsidP="00EC0E09">
      <w:pPr>
        <w:rPr>
          <w:rFonts w:ascii="Trebuchet MS" w:hAnsi="Trebuchet MS"/>
          <w:b/>
          <w:bCs/>
        </w:rPr>
      </w:pPr>
    </w:p>
    <w:p w14:paraId="08FF7661" w14:textId="2768C3BB" w:rsidR="00EC0E09" w:rsidRPr="00B261DD" w:rsidRDefault="00EC0E09" w:rsidP="00EC0E09">
      <w:pPr>
        <w:rPr>
          <w:rFonts w:ascii="Trebuchet MS" w:hAnsi="Trebuchet MS"/>
          <w:b/>
          <w:bCs/>
        </w:rPr>
      </w:pPr>
      <w:r w:rsidRPr="00B261DD">
        <w:rPr>
          <w:rFonts w:ascii="Trebuchet MS" w:hAnsi="Trebuchet MS"/>
          <w:b/>
          <w:bCs/>
        </w:rPr>
        <w:lastRenderedPageBreak/>
        <w:t>Lack of Communication</w:t>
      </w:r>
    </w:p>
    <w:p w14:paraId="4B6D201C" w14:textId="77777777" w:rsidR="00EC0E09" w:rsidRPr="00B261DD" w:rsidRDefault="00EC0E09" w:rsidP="00EC0E09">
      <w:pPr>
        <w:rPr>
          <w:rFonts w:ascii="Trebuchet MS" w:hAnsi="Trebuchet MS"/>
        </w:rPr>
      </w:pPr>
      <w:r w:rsidRPr="00B261DD">
        <w:rPr>
          <w:rFonts w:ascii="Trebuchet MS" w:hAnsi="Trebuchet MS"/>
        </w:rPr>
        <w:t>Respondents described:</w:t>
      </w:r>
    </w:p>
    <w:p w14:paraId="3475A6D8" w14:textId="77777777" w:rsidR="00EC0E09" w:rsidRPr="00B261DD" w:rsidRDefault="00EC0E09" w:rsidP="00EC0E09">
      <w:pPr>
        <w:numPr>
          <w:ilvl w:val="0"/>
          <w:numId w:val="23"/>
        </w:numPr>
        <w:rPr>
          <w:rFonts w:ascii="Trebuchet MS" w:hAnsi="Trebuchet MS"/>
        </w:rPr>
      </w:pPr>
      <w:r w:rsidRPr="00B261DD">
        <w:rPr>
          <w:rFonts w:ascii="Trebuchet MS" w:hAnsi="Trebuchet MS"/>
        </w:rPr>
        <w:t xml:space="preserve">No acknowledgement of referrals </w:t>
      </w:r>
    </w:p>
    <w:p w14:paraId="208E69B0" w14:textId="77777777" w:rsidR="00EC0E09" w:rsidRPr="00B261DD" w:rsidRDefault="00EC0E09" w:rsidP="00EC0E09">
      <w:pPr>
        <w:numPr>
          <w:ilvl w:val="0"/>
          <w:numId w:val="23"/>
        </w:numPr>
        <w:rPr>
          <w:rFonts w:ascii="Trebuchet MS" w:hAnsi="Trebuchet MS"/>
        </w:rPr>
      </w:pPr>
      <w:r w:rsidRPr="00B261DD">
        <w:rPr>
          <w:rFonts w:ascii="Trebuchet MS" w:hAnsi="Trebuchet MS"/>
        </w:rPr>
        <w:t xml:space="preserve">Having to repeatedly contact services </w:t>
      </w:r>
    </w:p>
    <w:p w14:paraId="127947C7" w14:textId="77777777" w:rsidR="00EC0E09" w:rsidRPr="00B261DD" w:rsidRDefault="00EC0E09" w:rsidP="00EC0E09">
      <w:pPr>
        <w:numPr>
          <w:ilvl w:val="0"/>
          <w:numId w:val="23"/>
        </w:numPr>
        <w:rPr>
          <w:rFonts w:ascii="Trebuchet MS" w:hAnsi="Trebuchet MS"/>
        </w:rPr>
      </w:pPr>
      <w:r w:rsidRPr="00B261DD">
        <w:rPr>
          <w:rFonts w:ascii="Trebuchet MS" w:hAnsi="Trebuchet MS"/>
        </w:rPr>
        <w:t xml:space="preserve">Uncertainty about where referrals were in the system </w:t>
      </w:r>
    </w:p>
    <w:p w14:paraId="51C351AB" w14:textId="77777777" w:rsidR="00EC0E09" w:rsidRPr="00B261DD" w:rsidRDefault="00EC0E09" w:rsidP="00EC0E09">
      <w:pPr>
        <w:numPr>
          <w:ilvl w:val="0"/>
          <w:numId w:val="23"/>
        </w:numPr>
        <w:rPr>
          <w:rFonts w:ascii="Trebuchet MS" w:hAnsi="Trebuchet MS"/>
        </w:rPr>
      </w:pPr>
      <w:r w:rsidRPr="00B261DD">
        <w:rPr>
          <w:rFonts w:ascii="Trebuchet MS" w:hAnsi="Trebuchet MS"/>
        </w:rPr>
        <w:t xml:space="preserve">Confusion caused by referrals being redirected between services </w:t>
      </w:r>
    </w:p>
    <w:p w14:paraId="4D20E5B0" w14:textId="77777777" w:rsidR="00EC0E09" w:rsidRPr="00B261DD" w:rsidRDefault="00EC0E09" w:rsidP="00EC0E09">
      <w:pPr>
        <w:rPr>
          <w:rFonts w:ascii="Trebuchet MS" w:hAnsi="Trebuchet MS"/>
          <w:b/>
          <w:bCs/>
        </w:rPr>
      </w:pPr>
    </w:p>
    <w:p w14:paraId="02185F3E" w14:textId="77777777" w:rsidR="00EC0E09" w:rsidRPr="00B261DD" w:rsidRDefault="00EC0E09" w:rsidP="00EC0E09">
      <w:pPr>
        <w:rPr>
          <w:rFonts w:ascii="Trebuchet MS" w:hAnsi="Trebuchet MS"/>
          <w:b/>
          <w:bCs/>
        </w:rPr>
      </w:pPr>
      <w:r w:rsidRPr="00B261DD">
        <w:rPr>
          <w:rFonts w:ascii="Trebuchet MS" w:hAnsi="Trebuchet MS"/>
          <w:b/>
          <w:bCs/>
        </w:rPr>
        <w:t>Impact on Everyday Life</w:t>
      </w:r>
    </w:p>
    <w:p w14:paraId="38F29AF6" w14:textId="77777777" w:rsidR="00EC0E09" w:rsidRPr="00B261DD" w:rsidRDefault="00EC0E09" w:rsidP="00EC0E09">
      <w:pPr>
        <w:rPr>
          <w:rFonts w:ascii="Trebuchet MS" w:hAnsi="Trebuchet MS"/>
        </w:rPr>
      </w:pPr>
      <w:r w:rsidRPr="00B261DD">
        <w:rPr>
          <w:rFonts w:ascii="Trebuchet MS" w:hAnsi="Trebuchet MS"/>
        </w:rPr>
        <w:t>Delays affected:</w:t>
      </w:r>
    </w:p>
    <w:p w14:paraId="4E2FA143" w14:textId="77777777" w:rsidR="00EC0E09" w:rsidRDefault="00EC0E09" w:rsidP="00EC0E09">
      <w:pPr>
        <w:numPr>
          <w:ilvl w:val="0"/>
          <w:numId w:val="24"/>
        </w:numPr>
        <w:rPr>
          <w:rFonts w:ascii="Trebuchet MS" w:hAnsi="Trebuchet MS"/>
        </w:rPr>
      </w:pPr>
      <w:r w:rsidRPr="00B261DD">
        <w:rPr>
          <w:rFonts w:ascii="Trebuchet MS" w:hAnsi="Trebuchet MS"/>
        </w:rPr>
        <w:t xml:space="preserve">Work and employment </w:t>
      </w:r>
    </w:p>
    <w:p w14:paraId="078FB015" w14:textId="77777777" w:rsidR="00EC0E09" w:rsidRPr="00B261DD" w:rsidRDefault="00EC0E09" w:rsidP="00EC0E09">
      <w:pPr>
        <w:numPr>
          <w:ilvl w:val="0"/>
          <w:numId w:val="24"/>
        </w:numPr>
        <w:rPr>
          <w:rFonts w:ascii="Trebuchet MS" w:hAnsi="Trebuchet MS"/>
        </w:rPr>
      </w:pPr>
      <w:r w:rsidRPr="00B261DD">
        <w:rPr>
          <w:rFonts w:ascii="Trebuchet MS" w:hAnsi="Trebuchet MS"/>
        </w:rPr>
        <w:t xml:space="preserve">Quality of life </w:t>
      </w:r>
    </w:p>
    <w:p w14:paraId="2E62BC25" w14:textId="77777777" w:rsidR="00EC0E09" w:rsidRPr="00B261DD" w:rsidRDefault="00EC0E09" w:rsidP="00EC0E09">
      <w:pPr>
        <w:numPr>
          <w:ilvl w:val="0"/>
          <w:numId w:val="24"/>
        </w:numPr>
        <w:rPr>
          <w:rFonts w:ascii="Trebuchet MS" w:hAnsi="Trebuchet MS"/>
        </w:rPr>
      </w:pPr>
      <w:r w:rsidRPr="00B261DD">
        <w:rPr>
          <w:rFonts w:ascii="Trebuchet MS" w:hAnsi="Trebuchet MS"/>
        </w:rPr>
        <w:t xml:space="preserve">Self-esteem and confidence </w:t>
      </w:r>
    </w:p>
    <w:p w14:paraId="1CD898DB" w14:textId="77777777" w:rsidR="00EC0E09" w:rsidRPr="00B261DD" w:rsidRDefault="00EC0E09" w:rsidP="00EC0E09">
      <w:pPr>
        <w:numPr>
          <w:ilvl w:val="0"/>
          <w:numId w:val="24"/>
        </w:numPr>
        <w:rPr>
          <w:rFonts w:ascii="Trebuchet MS" w:hAnsi="Trebuchet MS"/>
        </w:rPr>
      </w:pPr>
      <w:r w:rsidRPr="00B261DD">
        <w:rPr>
          <w:rFonts w:ascii="Trebuchet MS" w:hAnsi="Trebuchet MS"/>
        </w:rPr>
        <w:t xml:space="preserve">Ability to carry out daily activities </w:t>
      </w:r>
    </w:p>
    <w:p w14:paraId="3C6CD2FD" w14:textId="77777777" w:rsidR="00EC0E09" w:rsidRPr="00B261DD" w:rsidRDefault="00EC0E09" w:rsidP="00EC0E09">
      <w:pPr>
        <w:numPr>
          <w:ilvl w:val="0"/>
          <w:numId w:val="24"/>
        </w:numPr>
        <w:rPr>
          <w:rFonts w:ascii="Trebuchet MS" w:hAnsi="Trebuchet MS"/>
        </w:rPr>
      </w:pPr>
      <w:r w:rsidRPr="00B261DD">
        <w:rPr>
          <w:rFonts w:ascii="Trebuchet MS" w:hAnsi="Trebuchet MS"/>
        </w:rPr>
        <w:t xml:space="preserve">Family life and caring responsibilities </w:t>
      </w:r>
    </w:p>
    <w:p w14:paraId="35E70E0D" w14:textId="77777777" w:rsidR="00EC0E09" w:rsidRPr="00B261DD" w:rsidRDefault="00EC0E09" w:rsidP="00EC0E09">
      <w:pPr>
        <w:rPr>
          <w:rFonts w:ascii="Trebuchet MS" w:hAnsi="Trebuchet MS"/>
          <w:b/>
          <w:bCs/>
        </w:rPr>
      </w:pPr>
    </w:p>
    <w:p w14:paraId="7C12CFE7" w14:textId="77777777" w:rsidR="00EC0E09" w:rsidRPr="00B261DD" w:rsidRDefault="00EC0E09" w:rsidP="00EC0E09">
      <w:pPr>
        <w:rPr>
          <w:rFonts w:ascii="Trebuchet MS" w:hAnsi="Trebuchet MS"/>
          <w:b/>
          <w:bCs/>
        </w:rPr>
      </w:pPr>
      <w:r w:rsidRPr="00B261DD">
        <w:rPr>
          <w:rFonts w:ascii="Trebuchet MS" w:hAnsi="Trebuchet MS"/>
          <w:b/>
          <w:bCs/>
        </w:rPr>
        <w:t>Example Quotes</w:t>
      </w:r>
    </w:p>
    <w:p w14:paraId="78BEC02F" w14:textId="77777777" w:rsidR="00EC0E09" w:rsidRPr="00B261DD" w:rsidRDefault="00EC0E09" w:rsidP="00EC0E09">
      <w:pPr>
        <w:rPr>
          <w:rFonts w:ascii="Trebuchet MS" w:hAnsi="Trebuchet MS"/>
          <w:sz w:val="12"/>
          <w:szCs w:val="12"/>
        </w:rPr>
      </w:pPr>
    </w:p>
    <w:p w14:paraId="48DFC13C" w14:textId="77777777" w:rsidR="00EC0E09" w:rsidRPr="00B261DD" w:rsidRDefault="00EC0E09" w:rsidP="00EC0E09">
      <w:pPr>
        <w:rPr>
          <w:rFonts w:ascii="Trebuchet MS" w:hAnsi="Trebuchet MS"/>
          <w:i/>
          <w:iCs/>
        </w:rPr>
      </w:pPr>
      <w:r w:rsidRPr="00B261DD">
        <w:rPr>
          <w:rFonts w:ascii="Trebuchet MS" w:hAnsi="Trebuchet MS"/>
          <w:i/>
          <w:iCs/>
        </w:rPr>
        <w:t>"I waited over 4 years. I wasn't sure they even had my referral properly."</w:t>
      </w:r>
    </w:p>
    <w:p w14:paraId="4B0505DE" w14:textId="77777777" w:rsidR="00EC0E09" w:rsidRPr="00B261DD" w:rsidRDefault="00EC0E09" w:rsidP="00EC0E09">
      <w:pPr>
        <w:rPr>
          <w:rFonts w:ascii="Trebuchet MS" w:hAnsi="Trebuchet MS"/>
          <w:i/>
          <w:iCs/>
        </w:rPr>
      </w:pPr>
      <w:r w:rsidRPr="00B261DD">
        <w:rPr>
          <w:rFonts w:ascii="Trebuchet MS" w:hAnsi="Trebuchet MS"/>
          <w:i/>
          <w:iCs/>
        </w:rPr>
        <w:t>"My pain levels increased and it affected my mobility."</w:t>
      </w:r>
    </w:p>
    <w:p w14:paraId="1ABF0525" w14:textId="77777777" w:rsidR="00EC0E09" w:rsidRPr="00B261DD" w:rsidRDefault="00EC0E09" w:rsidP="00EC0E09">
      <w:pPr>
        <w:rPr>
          <w:rFonts w:ascii="Trebuchet MS" w:hAnsi="Trebuchet MS"/>
          <w:i/>
          <w:iCs/>
        </w:rPr>
      </w:pPr>
      <w:r w:rsidRPr="00B261DD">
        <w:rPr>
          <w:rFonts w:ascii="Trebuchet MS" w:hAnsi="Trebuchet MS"/>
          <w:i/>
          <w:iCs/>
        </w:rPr>
        <w:t>"Made me feel very anxious."</w:t>
      </w:r>
    </w:p>
    <w:p w14:paraId="2D351AB5" w14:textId="77777777" w:rsidR="00EC0E09" w:rsidRPr="00B261DD" w:rsidRDefault="00EC0E09" w:rsidP="00EC0E09">
      <w:pPr>
        <w:rPr>
          <w:rFonts w:ascii="Trebuchet MS" w:hAnsi="Trebuchet MS"/>
          <w:i/>
          <w:iCs/>
        </w:rPr>
      </w:pPr>
      <w:r w:rsidRPr="00B261DD">
        <w:rPr>
          <w:rFonts w:ascii="Trebuchet MS" w:hAnsi="Trebuchet MS"/>
          <w:i/>
          <w:iCs/>
        </w:rPr>
        <w:t>"It was stressful as my health was deteriorating."</w:t>
      </w:r>
    </w:p>
    <w:p w14:paraId="694E696B" w14:textId="77777777" w:rsidR="00EC0E09" w:rsidRPr="00B261DD" w:rsidRDefault="00EC0E09" w:rsidP="00EC0E09">
      <w:pPr>
        <w:rPr>
          <w:rFonts w:ascii="Trebuchet MS" w:hAnsi="Trebuchet MS"/>
          <w:i/>
          <w:iCs/>
        </w:rPr>
      </w:pPr>
      <w:r w:rsidRPr="00B261DD">
        <w:rPr>
          <w:rFonts w:ascii="Trebuchet MS" w:hAnsi="Trebuchet MS"/>
          <w:i/>
          <w:iCs/>
        </w:rPr>
        <w:t>"The process seems a bit unfair."</w:t>
      </w:r>
    </w:p>
    <w:p w14:paraId="002F1BA5" w14:textId="77777777" w:rsidR="00EC0E09" w:rsidRPr="00B261DD" w:rsidRDefault="00EC0E09" w:rsidP="00EC0E09">
      <w:pPr>
        <w:rPr>
          <w:rFonts w:ascii="Trebuchet MS" w:hAnsi="Trebuchet MS"/>
        </w:rPr>
      </w:pPr>
    </w:p>
    <w:p w14:paraId="2A444064" w14:textId="77777777" w:rsidR="00EC0E09" w:rsidRPr="00B261DD" w:rsidRDefault="00EC0E09" w:rsidP="00EC0E09">
      <w:pPr>
        <w:rPr>
          <w:rFonts w:ascii="Trebuchet MS" w:hAnsi="Trebuchet MS"/>
          <w:b/>
          <w:bCs/>
        </w:rPr>
      </w:pPr>
      <w:r w:rsidRPr="00B261DD">
        <w:rPr>
          <w:rFonts w:ascii="Trebuchet MS" w:hAnsi="Trebuchet MS"/>
          <w:b/>
          <w:bCs/>
        </w:rPr>
        <w:t>Overall Summary</w:t>
      </w:r>
    </w:p>
    <w:p w14:paraId="1766FFB1" w14:textId="77777777" w:rsidR="00EC0E09" w:rsidRDefault="00EC0E09" w:rsidP="00EC0E09">
      <w:pPr>
        <w:rPr>
          <w:rFonts w:ascii="Trebuchet MS" w:hAnsi="Trebuchet MS"/>
        </w:rPr>
      </w:pPr>
      <w:r w:rsidRPr="00B261DD">
        <w:rPr>
          <w:rFonts w:ascii="Trebuchet MS" w:hAnsi="Trebuchet MS"/>
        </w:rPr>
        <w:t xml:space="preserve">The overwhelming message from respondents is that long waiting times are not simply an inconvenience; they are contributing to worsening physical symptoms, increased anxiety and stress, greater reliance on medication, and reduced quality of life. </w:t>
      </w:r>
    </w:p>
    <w:p w14:paraId="656BF67A" w14:textId="77777777" w:rsidR="00EC0E09" w:rsidRPr="00B261DD" w:rsidRDefault="00EC0E09" w:rsidP="00EC0E09">
      <w:pPr>
        <w:rPr>
          <w:rFonts w:ascii="Trebuchet MS" w:hAnsi="Trebuchet MS"/>
          <w:sz w:val="12"/>
          <w:szCs w:val="12"/>
        </w:rPr>
      </w:pPr>
    </w:p>
    <w:p w14:paraId="79DB839A" w14:textId="77777777" w:rsidR="00EC0E09" w:rsidRPr="00B261DD" w:rsidRDefault="00EC0E09" w:rsidP="00EC0E09">
      <w:pPr>
        <w:rPr>
          <w:rFonts w:ascii="Trebuchet MS" w:hAnsi="Trebuchet MS"/>
        </w:rPr>
      </w:pPr>
      <w:r w:rsidRPr="00B261DD">
        <w:rPr>
          <w:rFonts w:ascii="Trebuchet MS" w:hAnsi="Trebuchet MS"/>
        </w:rPr>
        <w:t>Many respondents also expressed frustration with communication and uncertainty around referral pathways, with some choosing private treatment due to NHS delays. A small number of respondents reported positive experiences where they received ongoing support from their GP while awaiting specialist care.</w:t>
      </w:r>
    </w:p>
    <w:p w14:paraId="7554B09D" w14:textId="77777777" w:rsidR="00EC0E09" w:rsidRPr="00B261DD" w:rsidRDefault="00EC0E09" w:rsidP="00EC0E09">
      <w:pPr>
        <w:rPr>
          <w:rFonts w:ascii="Trebuchet MS" w:hAnsi="Trebuchet MS"/>
          <w:vanish/>
        </w:rPr>
      </w:pPr>
      <w:r w:rsidRPr="00B261DD">
        <w:rPr>
          <w:rFonts w:ascii="Trebuchet MS" w:hAnsi="Trebuchet MS"/>
          <w:vanish/>
        </w:rPr>
        <w:t>Top of Form</w:t>
      </w:r>
    </w:p>
    <w:p w14:paraId="4D087909" w14:textId="77777777" w:rsidR="00EC0E09" w:rsidRPr="00B261DD" w:rsidRDefault="00EC0E09" w:rsidP="00EC0E09">
      <w:pPr>
        <w:rPr>
          <w:rFonts w:ascii="Trebuchet MS" w:hAnsi="Trebuchet MS"/>
        </w:rPr>
      </w:pPr>
    </w:p>
    <w:p w14:paraId="59182DCD" w14:textId="77777777" w:rsidR="00EC0E09" w:rsidRPr="00B261DD" w:rsidRDefault="00EC0E09" w:rsidP="00EC0E09">
      <w:pPr>
        <w:rPr>
          <w:rFonts w:ascii="Trebuchet MS" w:hAnsi="Trebuchet MS"/>
          <w:vanish/>
          <w:sz w:val="28"/>
          <w:szCs w:val="28"/>
        </w:rPr>
      </w:pPr>
      <w:r w:rsidRPr="00B261DD">
        <w:rPr>
          <w:rFonts w:ascii="Trebuchet MS" w:hAnsi="Trebuchet MS"/>
          <w:vanish/>
          <w:sz w:val="28"/>
          <w:szCs w:val="28"/>
        </w:rPr>
        <w:t>Bottom of Form</w:t>
      </w:r>
    </w:p>
    <w:p w14:paraId="78A8A21D" w14:textId="5192274C" w:rsidR="00EC0E09" w:rsidRDefault="00EC0E09">
      <w:pPr>
        <w:rPr>
          <w:rFonts w:ascii="Trebuchet MS" w:hAnsi="Trebuchet MS"/>
          <w:b/>
          <w:color w:val="E73E97"/>
          <w:sz w:val="28"/>
          <w:szCs w:val="28"/>
        </w:rPr>
      </w:pPr>
    </w:p>
    <w:p w14:paraId="15EF1910" w14:textId="58B025D8" w:rsidR="00E6594E" w:rsidRDefault="00E6594E" w:rsidP="002E1151">
      <w:pPr>
        <w:pStyle w:val="ListParagraph"/>
        <w:ind w:left="0"/>
        <w:rPr>
          <w:rFonts w:ascii="Trebuchet MS" w:hAnsi="Trebuchet MS"/>
          <w:b/>
          <w:color w:val="E73E97"/>
          <w:sz w:val="28"/>
          <w:szCs w:val="28"/>
        </w:rPr>
      </w:pPr>
      <w:r>
        <w:rPr>
          <w:rFonts w:ascii="Trebuchet MS" w:hAnsi="Trebuchet MS"/>
          <w:b/>
          <w:color w:val="E73E97"/>
          <w:sz w:val="28"/>
          <w:szCs w:val="28"/>
        </w:rPr>
        <w:t>Who completed our survey?</w:t>
      </w:r>
    </w:p>
    <w:p w14:paraId="11C76693" w14:textId="69C05F73" w:rsidR="00E6594E" w:rsidRPr="00E6594E" w:rsidRDefault="00C56083" w:rsidP="002E1151">
      <w:pPr>
        <w:pStyle w:val="ListParagraph"/>
        <w:ind w:left="0"/>
        <w:rPr>
          <w:rFonts w:ascii="Trebuchet MS" w:hAnsi="Trebuchet MS"/>
          <w:b/>
          <w:color w:val="E73E97"/>
          <w:sz w:val="16"/>
          <w:szCs w:val="16"/>
        </w:rPr>
      </w:pPr>
      <w:r>
        <w:rPr>
          <w:rFonts w:ascii="Trebuchet MS" w:hAnsi="Trebuchet MS"/>
          <w:b/>
          <w:noProof/>
          <w:color w:val="E73E97"/>
          <w:sz w:val="28"/>
          <w:szCs w:val="28"/>
        </w:rPr>
        <mc:AlternateContent>
          <mc:Choice Requires="wps">
            <w:drawing>
              <wp:anchor distT="0" distB="0" distL="114300" distR="114300" simplePos="0" relativeHeight="251705856" behindDoc="0" locked="0" layoutInCell="1" allowOverlap="1" wp14:anchorId="5C2CAC6B" wp14:editId="53C31E7F">
                <wp:simplePos x="0" y="0"/>
                <wp:positionH relativeFrom="column">
                  <wp:posOffset>-80010</wp:posOffset>
                </wp:positionH>
                <wp:positionV relativeFrom="paragraph">
                  <wp:posOffset>148590</wp:posOffset>
                </wp:positionV>
                <wp:extent cx="3177540" cy="2705100"/>
                <wp:effectExtent l="0" t="0" r="22860" b="19050"/>
                <wp:wrapNone/>
                <wp:docPr id="1908022747" name="Text Box 8"/>
                <wp:cNvGraphicFramePr/>
                <a:graphic xmlns:a="http://schemas.openxmlformats.org/drawingml/2006/main">
                  <a:graphicData uri="http://schemas.microsoft.com/office/word/2010/wordprocessingShape">
                    <wps:wsp>
                      <wps:cNvSpPr txBox="1"/>
                      <wps:spPr>
                        <a:xfrm>
                          <a:off x="0" y="0"/>
                          <a:ext cx="3177540" cy="2705100"/>
                        </a:xfrm>
                        <a:prstGeom prst="rect">
                          <a:avLst/>
                        </a:prstGeom>
                        <a:solidFill>
                          <a:schemeClr val="lt1"/>
                        </a:solidFill>
                        <a:ln w="6350">
                          <a:solidFill>
                            <a:schemeClr val="bg1"/>
                          </a:solidFill>
                        </a:ln>
                      </wps:spPr>
                      <wps:txbx>
                        <w:txbxContent>
                          <w:p w14:paraId="3392C31E" w14:textId="672332B8" w:rsidR="007752B0" w:rsidRDefault="007752B0">
                            <w:r>
                              <w:rPr>
                                <w:noProof/>
                              </w:rPr>
                              <w:drawing>
                                <wp:inline distT="0" distB="0" distL="0" distR="0" wp14:anchorId="4C5DB82D" wp14:editId="0BFD8E7E">
                                  <wp:extent cx="2971800" cy="2484120"/>
                                  <wp:effectExtent l="0" t="0" r="0" b="11430"/>
                                  <wp:docPr id="53647061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AC6B" id="Text Box 8" o:spid="_x0000_s1041" type="#_x0000_t202" style="position:absolute;margin-left:-6.3pt;margin-top:11.7pt;width:250.2pt;height:21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" fillcolor="white [3201]" strokecolor="white [3212]" strokeweight=".5pt">
                <v:textbox>
                  <w:txbxContent>
                    <w:p w14:paraId="3392C31E" w14:textId="672332B8" w:rsidR="007752B0" w:rsidRDefault="007752B0">
                      <w:r>
                        <w:rPr>
                          <w:noProof/>
                        </w:rPr>
                        <w:drawing>
                          <wp:inline distT="0" distB="0" distL="0" distR="0" wp14:anchorId="4C5DB82D" wp14:editId="0BFD8E7E">
                            <wp:extent cx="2971800" cy="2484120"/>
                            <wp:effectExtent l="0" t="0" r="0" b="11430"/>
                            <wp:docPr id="53647061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14:paraId="11F859C1" w14:textId="43C4A37A" w:rsidR="007752B0" w:rsidRDefault="001025AE" w:rsidP="002E1151">
      <w:pPr>
        <w:pStyle w:val="ListParagraph"/>
        <w:ind w:left="0"/>
        <w:rPr>
          <w:rFonts w:ascii="Trebuchet MS" w:hAnsi="Trebuchet MS"/>
          <w:b/>
          <w:color w:val="E73E97"/>
          <w:sz w:val="28"/>
          <w:szCs w:val="28"/>
        </w:rPr>
      </w:pPr>
      <w:r>
        <w:rPr>
          <w:rFonts w:ascii="Trebuchet MS" w:hAnsi="Trebuchet MS"/>
          <w:b/>
          <w:noProof/>
          <w:color w:val="E73E97"/>
          <w:sz w:val="28"/>
          <w:szCs w:val="28"/>
        </w:rPr>
        <mc:AlternateContent>
          <mc:Choice Requires="wps">
            <w:drawing>
              <wp:anchor distT="0" distB="0" distL="114300" distR="114300" simplePos="0" relativeHeight="251706880" behindDoc="0" locked="0" layoutInCell="1" allowOverlap="1" wp14:anchorId="5748D3ED" wp14:editId="6A8A4C27">
                <wp:simplePos x="0" y="0"/>
                <wp:positionH relativeFrom="column">
                  <wp:posOffset>3042285</wp:posOffset>
                </wp:positionH>
                <wp:positionV relativeFrom="paragraph">
                  <wp:posOffset>42545</wp:posOffset>
                </wp:positionV>
                <wp:extent cx="3467100" cy="2634615"/>
                <wp:effectExtent l="0" t="0" r="19050" b="13335"/>
                <wp:wrapNone/>
                <wp:docPr id="930015849" name="Text Box 9"/>
                <wp:cNvGraphicFramePr/>
                <a:graphic xmlns:a="http://schemas.openxmlformats.org/drawingml/2006/main">
                  <a:graphicData uri="http://schemas.microsoft.com/office/word/2010/wordprocessingShape">
                    <wps:wsp>
                      <wps:cNvSpPr txBox="1"/>
                      <wps:spPr>
                        <a:xfrm>
                          <a:off x="0" y="0"/>
                          <a:ext cx="3467100" cy="2634615"/>
                        </a:xfrm>
                        <a:prstGeom prst="rect">
                          <a:avLst/>
                        </a:prstGeom>
                        <a:solidFill>
                          <a:schemeClr val="lt1"/>
                        </a:solidFill>
                        <a:ln w="6350">
                          <a:solidFill>
                            <a:schemeClr val="bg1"/>
                          </a:solidFill>
                        </a:ln>
                      </wps:spPr>
                      <wps:txbx>
                        <w:txbxContent>
                          <w:p w14:paraId="403C3497" w14:textId="1E9F7D11" w:rsidR="007752B0" w:rsidRDefault="007752B0">
                            <w:r>
                              <w:rPr>
                                <w:noProof/>
                              </w:rPr>
                              <w:drawing>
                                <wp:inline distT="0" distB="0" distL="0" distR="0" wp14:anchorId="678DB490" wp14:editId="34E85A41">
                                  <wp:extent cx="3009900" cy="2457450"/>
                                  <wp:effectExtent l="0" t="0" r="0" b="0"/>
                                  <wp:docPr id="106942825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8D3ED" id="_x0000_s1042" type="#_x0000_t202" style="position:absolute;margin-left:239.55pt;margin-top:3.35pt;width:273pt;height:207.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" fillcolor="white [3201]" strokecolor="white [3212]" strokeweight=".5pt">
                <v:textbox>
                  <w:txbxContent>
                    <w:p w14:paraId="403C3497" w14:textId="1E9F7D11" w:rsidR="007752B0" w:rsidRDefault="007752B0">
                      <w:r>
                        <w:rPr>
                          <w:noProof/>
                        </w:rPr>
                        <w:drawing>
                          <wp:inline distT="0" distB="0" distL="0" distR="0" wp14:anchorId="678DB490" wp14:editId="34E85A41">
                            <wp:extent cx="3009900" cy="2457450"/>
                            <wp:effectExtent l="0" t="0" r="0" b="0"/>
                            <wp:docPr id="1069428256"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v:shape>
            </w:pict>
          </mc:Fallback>
        </mc:AlternateContent>
      </w:r>
    </w:p>
    <w:p w14:paraId="6C0FEBC3" w14:textId="38C52C5B" w:rsidR="00991597" w:rsidRDefault="00E6594E" w:rsidP="002E1151">
      <w:pPr>
        <w:pStyle w:val="ListParagraph"/>
        <w:ind w:left="0"/>
        <w:rPr>
          <w:rFonts w:ascii="Trebuchet MS" w:hAnsi="Trebuchet MS"/>
          <w:b/>
          <w:color w:val="E73E97"/>
          <w:sz w:val="28"/>
          <w:szCs w:val="28"/>
        </w:rPr>
      </w:pPr>
      <w:r>
        <w:rPr>
          <w:noProof/>
        </w:rPr>
        <mc:AlternateContent>
          <mc:Choice Requires="wps">
            <w:drawing>
              <wp:anchor distT="0" distB="0" distL="114300" distR="114300" simplePos="0" relativeHeight="251715072" behindDoc="0" locked="0" layoutInCell="1" allowOverlap="1" wp14:anchorId="7F436377" wp14:editId="67B7FA2A">
                <wp:simplePos x="0" y="0"/>
                <wp:positionH relativeFrom="column">
                  <wp:posOffset>0</wp:posOffset>
                </wp:positionH>
                <wp:positionV relativeFrom="paragraph">
                  <wp:posOffset>0</wp:posOffset>
                </wp:positionV>
                <wp:extent cx="1828800" cy="1828800"/>
                <wp:effectExtent l="0" t="0" r="26035" b="21590"/>
                <wp:wrapSquare wrapText="bothSides"/>
                <wp:docPr id="14204101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52E9D42B" w14:textId="77777777" w:rsidR="00E6594E" w:rsidRPr="003E551D" w:rsidRDefault="00E6594E" w:rsidP="003E551D">
                            <w:pPr>
                              <w:rPr>
                                <w:rFonts w:ascii="Trebuchet MS" w:hAnsi="Trebuchet MS"/>
                                <w:b/>
                                <w:color w:val="E73E97"/>
                                <w:sz w:val="28"/>
                                <w:szCs w:val="28"/>
                              </w:rPr>
                            </w:pPr>
                            <w:r>
                              <w:rPr>
                                <w:rFonts w:ascii="Trebuchet MS" w:hAnsi="Trebuchet MS"/>
                                <w:b/>
                                <w:color w:val="E73E97"/>
                                <w:sz w:val="28"/>
                                <w:szCs w:val="28"/>
                              </w:rP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436377" id="Text Box 1" o:spid="_x0000_s1043" type="#_x0000_t202" style="position:absolute;margin-left:0;margin-top:0;width:2in;height:2in;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" filled="f" strokecolor="white [3212]" strokeweight=".5pt">
                <v:textbox style="mso-fit-shape-to-text:t">
                  <w:txbxContent>
                    <w:p w14:paraId="52E9D42B" w14:textId="77777777" w:rsidR="00E6594E" w:rsidRPr="003E551D" w:rsidRDefault="00E6594E" w:rsidP="003E551D">
                      <w:pPr>
                        <w:rPr>
                          <w:rFonts w:ascii="Trebuchet MS" w:hAnsi="Trebuchet MS"/>
                          <w:b/>
                          <w:color w:val="E73E97"/>
                          <w:sz w:val="28"/>
                          <w:szCs w:val="28"/>
                        </w:rPr>
                      </w:pPr>
                      <w:r>
                        <w:rPr>
                          <w:rFonts w:ascii="Trebuchet MS" w:hAnsi="Trebuchet MS"/>
                          <w:b/>
                          <w:color w:val="E73E97"/>
                          <w:sz w:val="28"/>
                          <w:szCs w:val="28"/>
                        </w:rPr>
                        <w:br w:type="page"/>
                      </w:r>
                    </w:p>
                  </w:txbxContent>
                </v:textbox>
                <w10:wrap type="square"/>
              </v:shape>
            </w:pict>
          </mc:Fallback>
        </mc:AlternateContent>
      </w:r>
      <w:r w:rsidR="00286E2F">
        <w:rPr>
          <w:rFonts w:ascii="Trebuchet MS" w:hAnsi="Trebuchet MS"/>
          <w:b/>
          <w:color w:val="E73E97"/>
          <w:sz w:val="28"/>
          <w:szCs w:val="28"/>
        </w:rPr>
        <w:t>Acknowledgements</w:t>
      </w:r>
    </w:p>
    <w:p w14:paraId="38730086" w14:textId="1006B30E" w:rsidR="002E1151" w:rsidRDefault="002E1151" w:rsidP="002E1151">
      <w:pPr>
        <w:pStyle w:val="ListParagraph"/>
        <w:ind w:left="0"/>
        <w:rPr>
          <w:rFonts w:ascii="Trebuchet MS" w:hAnsi="Trebuchet MS"/>
          <w:b/>
          <w:color w:val="E73E97"/>
          <w:sz w:val="28"/>
          <w:szCs w:val="28"/>
        </w:rPr>
      </w:pPr>
      <w:r>
        <w:rPr>
          <w:rFonts w:ascii="Trebuchet MS" w:hAnsi="Trebuchet MS"/>
          <w:b/>
          <w:color w:val="E73E97"/>
          <w:sz w:val="28"/>
          <w:szCs w:val="28"/>
        </w:rPr>
        <w:t xml:space="preserve"> </w:t>
      </w:r>
    </w:p>
    <w:p w14:paraId="441DF50F" w14:textId="77777777" w:rsidR="00991597" w:rsidRDefault="00991597" w:rsidP="00991597">
      <w:pPr>
        <w:pStyle w:val="ListParagraph"/>
        <w:ind w:left="0"/>
        <w:rPr>
          <w:rFonts w:ascii="Trebuchet MS" w:hAnsi="Trebuchet MS"/>
          <w:bCs/>
          <w:color w:val="000000" w:themeColor="text1"/>
          <w:sz w:val="28"/>
          <w:szCs w:val="28"/>
        </w:rPr>
      </w:pPr>
      <w:r w:rsidRPr="008F4454">
        <w:rPr>
          <w:rFonts w:ascii="Trebuchet MS" w:hAnsi="Trebuchet MS"/>
          <w:bCs/>
          <w:color w:val="000000" w:themeColor="text1"/>
          <w:sz w:val="28"/>
          <w:szCs w:val="28"/>
        </w:rPr>
        <w:t>Thank you to:</w:t>
      </w:r>
    </w:p>
    <w:p w14:paraId="12CCEDC1" w14:textId="77777777" w:rsidR="00991597" w:rsidRDefault="00991597" w:rsidP="00991597">
      <w:pPr>
        <w:pStyle w:val="ListParagraph"/>
        <w:numPr>
          <w:ilvl w:val="0"/>
          <w:numId w:val="2"/>
        </w:numPr>
        <w:rPr>
          <w:rFonts w:ascii="Trebuchet MS" w:hAnsi="Trebuchet MS"/>
          <w:bCs/>
          <w:color w:val="000000" w:themeColor="text1"/>
          <w:sz w:val="28"/>
          <w:szCs w:val="28"/>
        </w:rPr>
      </w:pPr>
      <w:r>
        <w:rPr>
          <w:rFonts w:ascii="Trebuchet MS" w:hAnsi="Trebuchet MS"/>
          <w:bCs/>
          <w:color w:val="000000" w:themeColor="text1"/>
          <w:sz w:val="28"/>
          <w:szCs w:val="28"/>
        </w:rPr>
        <w:t>Everyone who completed the survey</w:t>
      </w:r>
    </w:p>
    <w:p w14:paraId="5AC9C626" w14:textId="77777777" w:rsidR="00991597" w:rsidRDefault="00991597" w:rsidP="00991597">
      <w:pPr>
        <w:pStyle w:val="ListParagraph"/>
        <w:numPr>
          <w:ilvl w:val="0"/>
          <w:numId w:val="2"/>
        </w:numPr>
        <w:rPr>
          <w:rFonts w:ascii="Trebuchet MS" w:hAnsi="Trebuchet MS"/>
          <w:bCs/>
          <w:color w:val="000000" w:themeColor="text1"/>
          <w:sz w:val="28"/>
          <w:szCs w:val="28"/>
        </w:rPr>
      </w:pPr>
      <w:r>
        <w:rPr>
          <w:rFonts w:ascii="Trebuchet MS" w:hAnsi="Trebuchet MS"/>
          <w:bCs/>
          <w:color w:val="000000" w:themeColor="text1"/>
          <w:sz w:val="28"/>
          <w:szCs w:val="28"/>
        </w:rPr>
        <w:t>Everyone who helped to distribute and promote the survey</w:t>
      </w:r>
    </w:p>
    <w:p w14:paraId="09C3931F" w14:textId="77777777" w:rsidR="00991597" w:rsidRDefault="00991597" w:rsidP="00991597">
      <w:pPr>
        <w:pStyle w:val="ListParagraph"/>
        <w:ind w:left="0"/>
        <w:rPr>
          <w:rFonts w:ascii="Trebuchet MS" w:hAnsi="Trebuchet MS"/>
          <w:bCs/>
          <w:color w:val="E73E97"/>
          <w:sz w:val="28"/>
          <w:szCs w:val="28"/>
        </w:rPr>
      </w:pPr>
    </w:p>
    <w:p w14:paraId="6A7126E3" w14:textId="77777777" w:rsidR="00E6594E" w:rsidRDefault="00E6594E" w:rsidP="00991597">
      <w:pPr>
        <w:pStyle w:val="ListParagraph"/>
        <w:ind w:left="0"/>
        <w:rPr>
          <w:rFonts w:ascii="Trebuchet MS" w:hAnsi="Trebuchet MS"/>
          <w:bCs/>
          <w:color w:val="E73E97"/>
          <w:sz w:val="28"/>
          <w:szCs w:val="28"/>
        </w:rPr>
      </w:pPr>
    </w:p>
    <w:p w14:paraId="67598E19" w14:textId="77777777" w:rsidR="00E6594E" w:rsidRDefault="00E6594E" w:rsidP="00991597">
      <w:pPr>
        <w:pStyle w:val="ListParagraph"/>
        <w:ind w:left="0"/>
        <w:rPr>
          <w:rFonts w:ascii="Trebuchet MS" w:hAnsi="Trebuchet MS"/>
          <w:bCs/>
          <w:color w:val="E73E97"/>
          <w:sz w:val="28"/>
          <w:szCs w:val="28"/>
        </w:rPr>
      </w:pPr>
    </w:p>
    <w:p w14:paraId="20631211" w14:textId="77777777" w:rsidR="00E6594E" w:rsidRDefault="00E6594E" w:rsidP="00991597">
      <w:pPr>
        <w:pStyle w:val="ListParagraph"/>
        <w:ind w:left="0"/>
        <w:rPr>
          <w:rFonts w:ascii="Trebuchet MS" w:hAnsi="Trebuchet MS"/>
          <w:bCs/>
          <w:color w:val="E73E97"/>
          <w:sz w:val="28"/>
          <w:szCs w:val="28"/>
        </w:rPr>
      </w:pPr>
    </w:p>
    <w:p w14:paraId="3516C694" w14:textId="7CE7962A" w:rsidR="00E6594E" w:rsidRDefault="00E6594E" w:rsidP="00991597">
      <w:pPr>
        <w:pStyle w:val="ListParagraph"/>
        <w:ind w:left="0"/>
        <w:rPr>
          <w:rFonts w:ascii="Trebuchet MS" w:hAnsi="Trebuchet MS"/>
          <w:bCs/>
          <w:color w:val="E73E97"/>
          <w:sz w:val="28"/>
          <w:szCs w:val="28"/>
        </w:rPr>
      </w:pPr>
    </w:p>
    <w:p w14:paraId="636FC78C" w14:textId="33D94D3D" w:rsidR="00C56083" w:rsidRDefault="00C56083" w:rsidP="00991597">
      <w:pPr>
        <w:pStyle w:val="ListParagraph"/>
        <w:ind w:left="0"/>
        <w:rPr>
          <w:rFonts w:ascii="Trebuchet MS" w:hAnsi="Trebuchet MS"/>
          <w:bCs/>
          <w:color w:val="E73E97"/>
          <w:sz w:val="28"/>
          <w:szCs w:val="28"/>
        </w:rPr>
      </w:pPr>
    </w:p>
    <w:p w14:paraId="3E14801B" w14:textId="64BA051E" w:rsidR="00C56083" w:rsidRDefault="00C56083" w:rsidP="00C56083">
      <w:pPr>
        <w:pStyle w:val="ListParagraph"/>
        <w:ind w:left="0"/>
        <w:rPr>
          <w:rFonts w:ascii="Trebuchet MS" w:hAnsi="Trebuchet MS"/>
          <w:b/>
          <w:color w:val="E73E97"/>
          <w:sz w:val="28"/>
          <w:szCs w:val="28"/>
        </w:rPr>
      </w:pPr>
      <w:r>
        <w:rPr>
          <w:rFonts w:ascii="Trebuchet MS" w:hAnsi="Trebuchet MS"/>
          <w:b/>
          <w:color w:val="E73E97"/>
          <w:sz w:val="28"/>
          <w:szCs w:val="28"/>
        </w:rPr>
        <w:lastRenderedPageBreak/>
        <w:t>Artificial intelligence made some suggestions.</w:t>
      </w:r>
    </w:p>
    <w:p w14:paraId="2E5F2AFA" w14:textId="77777777" w:rsidR="00C56083" w:rsidRPr="00C56083" w:rsidRDefault="00C56083" w:rsidP="00C56083">
      <w:pPr>
        <w:pStyle w:val="ListParagraph"/>
        <w:ind w:left="0"/>
        <w:rPr>
          <w:rFonts w:ascii="Trebuchet MS" w:hAnsi="Trebuchet MS"/>
          <w:b/>
          <w:bCs/>
          <w:sz w:val="24"/>
          <w:szCs w:val="24"/>
        </w:rPr>
      </w:pPr>
    </w:p>
    <w:p w14:paraId="4C48ABC4" w14:textId="72A4F9EA" w:rsidR="00C56083" w:rsidRPr="00C56083" w:rsidRDefault="00C56083" w:rsidP="00C56083">
      <w:pPr>
        <w:rPr>
          <w:rFonts w:ascii="Trebuchet MS" w:hAnsi="Trebuchet MS"/>
          <w:b/>
          <w:bCs/>
          <w:sz w:val="24"/>
          <w:szCs w:val="24"/>
        </w:rPr>
      </w:pPr>
      <w:r w:rsidRPr="00C56083">
        <w:rPr>
          <w:rFonts w:ascii="Trebuchet MS" w:hAnsi="Trebuchet MS"/>
          <w:b/>
          <w:bCs/>
          <w:sz w:val="24"/>
          <w:szCs w:val="24"/>
        </w:rPr>
        <w:t>Top priorities to fix</w:t>
      </w:r>
    </w:p>
    <w:p w14:paraId="1AF2611C" w14:textId="77777777" w:rsidR="00C56083" w:rsidRPr="00C56083" w:rsidRDefault="00C56083" w:rsidP="00C56083">
      <w:pPr>
        <w:numPr>
          <w:ilvl w:val="0"/>
          <w:numId w:val="25"/>
        </w:numPr>
        <w:rPr>
          <w:rFonts w:ascii="Trebuchet MS" w:hAnsi="Trebuchet MS"/>
          <w:sz w:val="24"/>
          <w:szCs w:val="24"/>
        </w:rPr>
      </w:pPr>
      <w:r w:rsidRPr="00C56083">
        <w:rPr>
          <w:rFonts w:ascii="Trebuchet MS" w:hAnsi="Trebuchet MS"/>
          <w:sz w:val="24"/>
          <w:szCs w:val="24"/>
        </w:rPr>
        <w:t>Waiting times: Repeated calls to reduce delay from referral to first appointment, and between appointments. Some cite waits of 10+ months and 6 weeks for final letters.</w:t>
      </w:r>
    </w:p>
    <w:p w14:paraId="5F844005" w14:textId="77777777" w:rsidR="00C56083" w:rsidRPr="00C56083" w:rsidRDefault="00C56083" w:rsidP="00C56083">
      <w:pPr>
        <w:numPr>
          <w:ilvl w:val="0"/>
          <w:numId w:val="25"/>
        </w:numPr>
        <w:rPr>
          <w:rFonts w:ascii="Trebuchet MS" w:hAnsi="Trebuchet MS"/>
          <w:sz w:val="24"/>
          <w:szCs w:val="24"/>
        </w:rPr>
      </w:pPr>
      <w:r w:rsidRPr="00C56083">
        <w:rPr>
          <w:rFonts w:ascii="Trebuchet MS" w:hAnsi="Trebuchet MS"/>
          <w:sz w:val="24"/>
          <w:szCs w:val="24"/>
        </w:rPr>
        <w:t>Communication and updates: People want acknowledgment of referral, estimated wait times, and periodic updates (even yearly) so they know they’re still on the list.</w:t>
      </w:r>
    </w:p>
    <w:p w14:paraId="6F98D947" w14:textId="77777777" w:rsidR="00C56083" w:rsidRPr="00C56083" w:rsidRDefault="00C56083" w:rsidP="00C56083">
      <w:pPr>
        <w:numPr>
          <w:ilvl w:val="0"/>
          <w:numId w:val="25"/>
        </w:numPr>
        <w:rPr>
          <w:rFonts w:ascii="Trebuchet MS" w:hAnsi="Trebuchet MS"/>
          <w:sz w:val="24"/>
          <w:szCs w:val="24"/>
        </w:rPr>
      </w:pPr>
      <w:r w:rsidRPr="00C56083">
        <w:rPr>
          <w:rFonts w:ascii="Trebuchet MS" w:hAnsi="Trebuchet MS"/>
          <w:sz w:val="24"/>
          <w:szCs w:val="24"/>
        </w:rPr>
        <w:t xml:space="preserve">Signposting and referral routes: </w:t>
      </w:r>
    </w:p>
    <w:p w14:paraId="55D47459" w14:textId="77777777" w:rsidR="00C56083" w:rsidRPr="00C56083" w:rsidRDefault="00C56083" w:rsidP="00C56083">
      <w:pPr>
        <w:numPr>
          <w:ilvl w:val="1"/>
          <w:numId w:val="25"/>
        </w:numPr>
        <w:rPr>
          <w:rFonts w:ascii="Trebuchet MS" w:hAnsi="Trebuchet MS"/>
          <w:sz w:val="24"/>
          <w:szCs w:val="24"/>
        </w:rPr>
      </w:pPr>
      <w:r w:rsidRPr="00C56083">
        <w:rPr>
          <w:rFonts w:ascii="Trebuchet MS" w:hAnsi="Trebuchet MS"/>
          <w:sz w:val="24"/>
          <w:szCs w:val="24"/>
        </w:rPr>
        <w:t>Frustration with being sent to MSK first; preference for GP-led referrals when appropriate.</w:t>
      </w:r>
    </w:p>
    <w:p w14:paraId="52806867" w14:textId="77777777" w:rsidR="00C56083" w:rsidRPr="00C56083" w:rsidRDefault="00C56083" w:rsidP="00C56083">
      <w:pPr>
        <w:numPr>
          <w:ilvl w:val="1"/>
          <w:numId w:val="25"/>
        </w:numPr>
        <w:rPr>
          <w:rFonts w:ascii="Trebuchet MS" w:hAnsi="Trebuchet MS"/>
          <w:sz w:val="24"/>
          <w:szCs w:val="24"/>
        </w:rPr>
      </w:pPr>
      <w:r w:rsidRPr="00C56083">
        <w:rPr>
          <w:rFonts w:ascii="Trebuchet MS" w:hAnsi="Trebuchet MS"/>
          <w:sz w:val="24"/>
          <w:szCs w:val="24"/>
        </w:rPr>
        <w:t>Allow intra-trust consultant-to-consultant referrals to avoid a GP “middle step” and losing place in the queue.</w:t>
      </w:r>
    </w:p>
    <w:p w14:paraId="23320ABE" w14:textId="77777777" w:rsidR="00C56083" w:rsidRPr="00C56083" w:rsidRDefault="00C56083" w:rsidP="00C56083">
      <w:pPr>
        <w:numPr>
          <w:ilvl w:val="1"/>
          <w:numId w:val="25"/>
        </w:numPr>
        <w:rPr>
          <w:rFonts w:ascii="Trebuchet MS" w:hAnsi="Trebuchet MS"/>
          <w:sz w:val="24"/>
          <w:szCs w:val="24"/>
        </w:rPr>
      </w:pPr>
      <w:r w:rsidRPr="00C56083">
        <w:rPr>
          <w:rFonts w:ascii="Trebuchet MS" w:hAnsi="Trebuchet MS"/>
          <w:sz w:val="24"/>
          <w:szCs w:val="24"/>
        </w:rPr>
        <w:t>Enable appointment booking once a hospital/clinic is chosen.</w:t>
      </w:r>
    </w:p>
    <w:p w14:paraId="241B83AB" w14:textId="77777777" w:rsidR="00C56083" w:rsidRPr="001539F0" w:rsidRDefault="00C56083" w:rsidP="00C56083">
      <w:pPr>
        <w:rPr>
          <w:rFonts w:ascii="Trebuchet MS" w:hAnsi="Trebuchet MS"/>
          <w:b/>
          <w:bCs/>
          <w:sz w:val="24"/>
          <w:szCs w:val="24"/>
        </w:rPr>
      </w:pPr>
    </w:p>
    <w:p w14:paraId="51D2CDE6" w14:textId="2FCE9AF5" w:rsidR="00C56083" w:rsidRPr="00C56083" w:rsidRDefault="00C56083" w:rsidP="00C56083">
      <w:pPr>
        <w:rPr>
          <w:rFonts w:ascii="Trebuchet MS" w:hAnsi="Trebuchet MS"/>
          <w:b/>
          <w:bCs/>
          <w:sz w:val="24"/>
          <w:szCs w:val="24"/>
        </w:rPr>
      </w:pPr>
      <w:r w:rsidRPr="00C56083">
        <w:rPr>
          <w:rFonts w:ascii="Trebuchet MS" w:hAnsi="Trebuchet MS"/>
          <w:b/>
          <w:bCs/>
          <w:sz w:val="24"/>
          <w:szCs w:val="24"/>
        </w:rPr>
        <w:t>Service experience</w:t>
      </w:r>
    </w:p>
    <w:p w14:paraId="1F31D735" w14:textId="77777777" w:rsidR="00C56083" w:rsidRPr="00C56083" w:rsidRDefault="00C56083" w:rsidP="00C56083">
      <w:pPr>
        <w:numPr>
          <w:ilvl w:val="0"/>
          <w:numId w:val="26"/>
        </w:numPr>
        <w:rPr>
          <w:rFonts w:ascii="Trebuchet MS" w:hAnsi="Trebuchet MS"/>
          <w:sz w:val="24"/>
          <w:szCs w:val="24"/>
        </w:rPr>
      </w:pPr>
      <w:r w:rsidRPr="00C56083">
        <w:rPr>
          <w:rFonts w:ascii="Trebuchet MS" w:hAnsi="Trebuchet MS"/>
          <w:sz w:val="24"/>
          <w:szCs w:val="24"/>
        </w:rPr>
        <w:t>Empathy and attitude: Some felt a lack of sympathy/empathy; one flagged the specialist’s attitude. Others said “nothing to change, brilliant.”</w:t>
      </w:r>
    </w:p>
    <w:p w14:paraId="5619E03F" w14:textId="77777777" w:rsidR="00C56083" w:rsidRPr="00C56083" w:rsidRDefault="00C56083" w:rsidP="00C56083">
      <w:pPr>
        <w:numPr>
          <w:ilvl w:val="0"/>
          <w:numId w:val="26"/>
        </w:numPr>
        <w:rPr>
          <w:rFonts w:ascii="Trebuchet MS" w:hAnsi="Trebuchet MS"/>
          <w:sz w:val="24"/>
          <w:szCs w:val="24"/>
        </w:rPr>
      </w:pPr>
      <w:r w:rsidRPr="00C56083">
        <w:rPr>
          <w:rFonts w:ascii="Trebuchet MS" w:hAnsi="Trebuchet MS"/>
          <w:sz w:val="24"/>
          <w:szCs w:val="24"/>
        </w:rPr>
        <w:t>Access options: Online worked for some but may exclude those with limited IT/language/connectivity.</w:t>
      </w:r>
    </w:p>
    <w:p w14:paraId="39BCC27B" w14:textId="77777777" w:rsidR="00C56083" w:rsidRDefault="00C56083" w:rsidP="00C56083">
      <w:pPr>
        <w:numPr>
          <w:ilvl w:val="0"/>
          <w:numId w:val="26"/>
        </w:numPr>
        <w:rPr>
          <w:rFonts w:ascii="Trebuchet MS" w:hAnsi="Trebuchet MS"/>
          <w:sz w:val="24"/>
          <w:szCs w:val="24"/>
        </w:rPr>
      </w:pPr>
      <w:r w:rsidRPr="00C56083">
        <w:rPr>
          <w:rFonts w:ascii="Trebuchet MS" w:hAnsi="Trebuchet MS"/>
          <w:sz w:val="24"/>
          <w:szCs w:val="24"/>
        </w:rPr>
        <w:t>Geography and admin: Confusion/concern when appointment communications came from another region (Midlands).</w:t>
      </w:r>
    </w:p>
    <w:p w14:paraId="79D3B3E2" w14:textId="77777777" w:rsidR="00C56083" w:rsidRPr="00C56083" w:rsidRDefault="00C56083" w:rsidP="00C56083">
      <w:pPr>
        <w:ind w:left="720"/>
        <w:rPr>
          <w:rFonts w:ascii="Trebuchet MS" w:hAnsi="Trebuchet MS"/>
          <w:sz w:val="24"/>
          <w:szCs w:val="24"/>
        </w:rPr>
      </w:pPr>
    </w:p>
    <w:p w14:paraId="197DAA40" w14:textId="77777777" w:rsidR="00C56083" w:rsidRPr="00C56083" w:rsidRDefault="00C56083" w:rsidP="00C56083">
      <w:pPr>
        <w:rPr>
          <w:rFonts w:ascii="Trebuchet MS" w:hAnsi="Trebuchet MS"/>
          <w:b/>
          <w:bCs/>
          <w:sz w:val="24"/>
          <w:szCs w:val="24"/>
        </w:rPr>
      </w:pPr>
      <w:r w:rsidRPr="00C56083">
        <w:rPr>
          <w:rFonts w:ascii="Trebuchet MS" w:hAnsi="Trebuchet MS"/>
          <w:b/>
          <w:bCs/>
          <w:sz w:val="24"/>
          <w:szCs w:val="24"/>
        </w:rPr>
        <w:t>Specific suggestions from comments</w:t>
      </w:r>
    </w:p>
    <w:p w14:paraId="04F90A42" w14:textId="77777777" w:rsidR="00C56083" w:rsidRPr="00C56083" w:rsidRDefault="00C56083" w:rsidP="00C56083">
      <w:pPr>
        <w:numPr>
          <w:ilvl w:val="0"/>
          <w:numId w:val="27"/>
        </w:numPr>
        <w:rPr>
          <w:rFonts w:ascii="Trebuchet MS" w:hAnsi="Trebuchet MS"/>
          <w:sz w:val="24"/>
          <w:szCs w:val="24"/>
        </w:rPr>
      </w:pPr>
      <w:r w:rsidRPr="00C56083">
        <w:rPr>
          <w:rFonts w:ascii="Trebuchet MS" w:hAnsi="Trebuchet MS"/>
          <w:sz w:val="24"/>
          <w:szCs w:val="24"/>
        </w:rPr>
        <w:t>Provide information/advice while waiting (e.g., allergies), plus realistic wait-time ranges.</w:t>
      </w:r>
    </w:p>
    <w:p w14:paraId="610B3182" w14:textId="77777777" w:rsidR="00C56083" w:rsidRPr="00C56083" w:rsidRDefault="00C56083" w:rsidP="00C56083">
      <w:pPr>
        <w:numPr>
          <w:ilvl w:val="0"/>
          <w:numId w:val="27"/>
        </w:numPr>
        <w:rPr>
          <w:rFonts w:ascii="Trebuchet MS" w:hAnsi="Trebuchet MS"/>
          <w:sz w:val="24"/>
          <w:szCs w:val="24"/>
        </w:rPr>
      </w:pPr>
      <w:r w:rsidRPr="00C56083">
        <w:rPr>
          <w:rFonts w:ascii="Trebuchet MS" w:hAnsi="Trebuchet MS"/>
          <w:sz w:val="24"/>
          <w:szCs w:val="24"/>
        </w:rPr>
        <w:t>Address DNAs by offering short-notice slots and better reminders.</w:t>
      </w:r>
    </w:p>
    <w:p w14:paraId="05773686" w14:textId="77777777" w:rsidR="00C56083" w:rsidRPr="00C56083" w:rsidRDefault="00C56083" w:rsidP="00C56083">
      <w:pPr>
        <w:numPr>
          <w:ilvl w:val="0"/>
          <w:numId w:val="27"/>
        </w:numPr>
        <w:rPr>
          <w:rFonts w:ascii="Trebuchet MS" w:hAnsi="Trebuchet MS"/>
          <w:sz w:val="24"/>
          <w:szCs w:val="24"/>
        </w:rPr>
      </w:pPr>
      <w:r w:rsidRPr="00C56083">
        <w:rPr>
          <w:rFonts w:ascii="Trebuchet MS" w:hAnsi="Trebuchet MS"/>
          <w:sz w:val="24"/>
          <w:szCs w:val="24"/>
        </w:rPr>
        <w:t>Maintain funding for specific services (e.g., long COVID).</w:t>
      </w:r>
    </w:p>
    <w:p w14:paraId="4973748B" w14:textId="77777777" w:rsidR="00C56083" w:rsidRPr="00C56083" w:rsidRDefault="00C56083" w:rsidP="00C56083">
      <w:pPr>
        <w:numPr>
          <w:ilvl w:val="0"/>
          <w:numId w:val="27"/>
        </w:numPr>
        <w:rPr>
          <w:rFonts w:ascii="Trebuchet MS" w:hAnsi="Trebuchet MS"/>
          <w:sz w:val="24"/>
          <w:szCs w:val="24"/>
        </w:rPr>
      </w:pPr>
      <w:r w:rsidRPr="00C56083">
        <w:rPr>
          <w:rFonts w:ascii="Trebuchet MS" w:hAnsi="Trebuchet MS"/>
          <w:sz w:val="24"/>
          <w:szCs w:val="24"/>
        </w:rPr>
        <w:t>Ensure patients are seen in order added to the list (transparency on prioritization).</w:t>
      </w:r>
    </w:p>
    <w:p w14:paraId="6D4AC55F" w14:textId="77777777" w:rsidR="00C56083" w:rsidRPr="00C56083" w:rsidRDefault="00C56083" w:rsidP="00C56083">
      <w:pPr>
        <w:numPr>
          <w:ilvl w:val="0"/>
          <w:numId w:val="27"/>
        </w:numPr>
        <w:rPr>
          <w:rFonts w:ascii="Trebuchet MS" w:hAnsi="Trebuchet MS"/>
          <w:sz w:val="24"/>
          <w:szCs w:val="24"/>
        </w:rPr>
      </w:pPr>
      <w:r w:rsidRPr="00C56083">
        <w:rPr>
          <w:rFonts w:ascii="Trebuchet MS" w:hAnsi="Trebuchet MS"/>
          <w:sz w:val="24"/>
          <w:szCs w:val="24"/>
        </w:rPr>
        <w:t>Faster dispatch of diagnosis letters to GP and patient.</w:t>
      </w:r>
    </w:p>
    <w:p w14:paraId="66559A8F" w14:textId="77777777" w:rsidR="001539F0" w:rsidRDefault="001539F0" w:rsidP="00C56083">
      <w:pPr>
        <w:rPr>
          <w:rFonts w:ascii="Trebuchet MS" w:hAnsi="Trebuchet MS"/>
          <w:b/>
          <w:bCs/>
          <w:sz w:val="24"/>
          <w:szCs w:val="24"/>
        </w:rPr>
      </w:pPr>
    </w:p>
    <w:p w14:paraId="6882B549" w14:textId="595328EB" w:rsidR="00C56083" w:rsidRPr="00C56083" w:rsidRDefault="00C56083" w:rsidP="00C56083">
      <w:pPr>
        <w:rPr>
          <w:rFonts w:ascii="Trebuchet MS" w:hAnsi="Trebuchet MS"/>
          <w:b/>
          <w:bCs/>
          <w:sz w:val="24"/>
          <w:szCs w:val="24"/>
        </w:rPr>
      </w:pPr>
      <w:r w:rsidRPr="00C56083">
        <w:rPr>
          <w:rFonts w:ascii="Trebuchet MS" w:hAnsi="Trebuchet MS"/>
          <w:b/>
          <w:bCs/>
          <w:sz w:val="24"/>
          <w:szCs w:val="24"/>
        </w:rPr>
        <w:t>Quick wins</w:t>
      </w:r>
    </w:p>
    <w:p w14:paraId="7971A162" w14:textId="77777777" w:rsidR="00C56083" w:rsidRPr="00C56083" w:rsidRDefault="00C56083" w:rsidP="00C56083">
      <w:pPr>
        <w:numPr>
          <w:ilvl w:val="0"/>
          <w:numId w:val="28"/>
        </w:numPr>
        <w:rPr>
          <w:rFonts w:ascii="Trebuchet MS" w:hAnsi="Trebuchet MS"/>
          <w:sz w:val="24"/>
          <w:szCs w:val="24"/>
        </w:rPr>
      </w:pPr>
      <w:r w:rsidRPr="00C56083">
        <w:rPr>
          <w:rFonts w:ascii="Trebuchet MS" w:hAnsi="Trebuchet MS"/>
          <w:sz w:val="24"/>
          <w:szCs w:val="24"/>
        </w:rPr>
        <w:t>Send an immediate referral acknowledgment with a wait-time range and how prioritization works.</w:t>
      </w:r>
    </w:p>
    <w:p w14:paraId="17493413" w14:textId="77777777" w:rsidR="00C56083" w:rsidRPr="00C56083" w:rsidRDefault="00C56083" w:rsidP="00C56083">
      <w:pPr>
        <w:numPr>
          <w:ilvl w:val="0"/>
          <w:numId w:val="28"/>
        </w:numPr>
        <w:rPr>
          <w:rFonts w:ascii="Trebuchet MS" w:hAnsi="Trebuchet MS"/>
          <w:sz w:val="24"/>
          <w:szCs w:val="24"/>
        </w:rPr>
      </w:pPr>
      <w:r w:rsidRPr="00C56083">
        <w:rPr>
          <w:rFonts w:ascii="Trebuchet MS" w:hAnsi="Trebuchet MS"/>
          <w:sz w:val="24"/>
          <w:szCs w:val="24"/>
        </w:rPr>
        <w:t>Monthly or quarterly “still on the list” updates via SMS/email; yearly at minimum.</w:t>
      </w:r>
    </w:p>
    <w:p w14:paraId="6E5F7FF6" w14:textId="77777777" w:rsidR="00C56083" w:rsidRPr="00C56083" w:rsidRDefault="00C56083" w:rsidP="00C56083">
      <w:pPr>
        <w:numPr>
          <w:ilvl w:val="0"/>
          <w:numId w:val="28"/>
        </w:numPr>
        <w:rPr>
          <w:rFonts w:ascii="Trebuchet MS" w:hAnsi="Trebuchet MS"/>
          <w:sz w:val="24"/>
          <w:szCs w:val="24"/>
        </w:rPr>
      </w:pPr>
      <w:r w:rsidRPr="00C56083">
        <w:rPr>
          <w:rFonts w:ascii="Trebuchet MS" w:hAnsi="Trebuchet MS"/>
          <w:sz w:val="24"/>
          <w:szCs w:val="24"/>
        </w:rPr>
        <w:t>Publish typical wait times by specialty on the website and in letters.</w:t>
      </w:r>
    </w:p>
    <w:p w14:paraId="266C488F" w14:textId="77777777" w:rsidR="001539F0" w:rsidRDefault="001539F0">
      <w:pPr>
        <w:rPr>
          <w:rFonts w:ascii="Trebuchet MS" w:hAnsi="Trebuchet MS"/>
          <w:bCs/>
          <w:color w:val="E73E97"/>
          <w:sz w:val="24"/>
          <w:szCs w:val="24"/>
        </w:rPr>
      </w:pPr>
    </w:p>
    <w:p w14:paraId="5FF3D9F6" w14:textId="77DBFC09" w:rsidR="001539F0" w:rsidRDefault="001539F0">
      <w:pPr>
        <w:rPr>
          <w:rFonts w:ascii="Trebuchet MS" w:hAnsi="Trebuchet MS"/>
          <w:bCs/>
          <w:color w:val="E73E97"/>
          <w:sz w:val="24"/>
          <w:szCs w:val="24"/>
        </w:rPr>
      </w:pPr>
      <w:r>
        <w:rPr>
          <w:rFonts w:ascii="Trebuchet MS" w:hAnsi="Trebuchet MS"/>
          <w:bCs/>
          <w:noProof/>
          <w:color w:val="E73E97"/>
          <w:sz w:val="28"/>
          <w:szCs w:val="28"/>
        </w:rPr>
        <mc:AlternateContent>
          <mc:Choice Requires="wps">
            <w:drawing>
              <wp:anchor distT="0" distB="0" distL="114300" distR="114300" simplePos="0" relativeHeight="251716096" behindDoc="0" locked="0" layoutInCell="1" allowOverlap="1" wp14:anchorId="7BF83E75" wp14:editId="0A3997B6">
                <wp:simplePos x="0" y="0"/>
                <wp:positionH relativeFrom="margin">
                  <wp:posOffset>-80010</wp:posOffset>
                </wp:positionH>
                <wp:positionV relativeFrom="paragraph">
                  <wp:posOffset>177166</wp:posOffset>
                </wp:positionV>
                <wp:extent cx="6286500" cy="1996440"/>
                <wp:effectExtent l="0" t="0" r="19050" b="22860"/>
                <wp:wrapNone/>
                <wp:docPr id="226813045" name="Text Box 15"/>
                <wp:cNvGraphicFramePr/>
                <a:graphic xmlns:a="http://schemas.openxmlformats.org/drawingml/2006/main">
                  <a:graphicData uri="http://schemas.microsoft.com/office/word/2010/wordprocessingShape">
                    <wps:wsp>
                      <wps:cNvSpPr txBox="1"/>
                      <wps:spPr>
                        <a:xfrm>
                          <a:off x="0" y="0"/>
                          <a:ext cx="6286500" cy="1996440"/>
                        </a:xfrm>
                        <a:prstGeom prst="rect">
                          <a:avLst/>
                        </a:prstGeom>
                        <a:solidFill>
                          <a:schemeClr val="lt1"/>
                        </a:solidFill>
                        <a:ln w="6350">
                          <a:solidFill>
                            <a:schemeClr val="bg1"/>
                          </a:solidFill>
                        </a:ln>
                      </wps:spPr>
                      <wps:txbx>
                        <w:txbxContent>
                          <w:p w14:paraId="3987F4A9" w14:textId="589A027B" w:rsidR="00E6594E" w:rsidRDefault="001539F0">
                            <w:pPr>
                              <w:rPr>
                                <w:rFonts w:ascii="Trebuchet MS" w:hAnsi="Trebuchet MS"/>
                                <w:sz w:val="28"/>
                                <w:szCs w:val="28"/>
                                <w:lang w:val="en-US"/>
                              </w:rPr>
                            </w:pPr>
                            <w:r w:rsidRPr="001539F0">
                              <w:rPr>
                                <w:rFonts w:ascii="Trebuchet MS" w:hAnsi="Trebuchet MS"/>
                                <w:sz w:val="28"/>
                                <w:szCs w:val="28"/>
                                <w:lang w:val="en-US"/>
                              </w:rPr>
                              <w:t xml:space="preserve">We believe it’s important that providers </w:t>
                            </w:r>
                            <w:r>
                              <w:rPr>
                                <w:rFonts w:ascii="Trebuchet MS" w:hAnsi="Trebuchet MS"/>
                                <w:sz w:val="28"/>
                                <w:szCs w:val="28"/>
                                <w:lang w:val="en-US"/>
                              </w:rPr>
                              <w:t>assess their own practices and evaluate whether waiting times are acceptable and if not, what can be done to improve the situation.</w:t>
                            </w:r>
                          </w:p>
                          <w:p w14:paraId="0E4C1114" w14:textId="77777777" w:rsidR="001539F0" w:rsidRDefault="001539F0">
                            <w:pPr>
                              <w:rPr>
                                <w:rFonts w:ascii="Trebuchet MS" w:hAnsi="Trebuchet MS"/>
                                <w:sz w:val="28"/>
                                <w:szCs w:val="28"/>
                                <w:lang w:val="en-US"/>
                              </w:rPr>
                            </w:pPr>
                          </w:p>
                          <w:p w14:paraId="57191BFA" w14:textId="2639777E" w:rsidR="001539F0" w:rsidRPr="001539F0" w:rsidRDefault="001539F0">
                            <w:pPr>
                              <w:rPr>
                                <w:rFonts w:ascii="Trebuchet MS" w:hAnsi="Trebuchet MS"/>
                                <w:sz w:val="28"/>
                                <w:szCs w:val="28"/>
                                <w:lang w:val="en-US"/>
                              </w:rPr>
                            </w:pPr>
                            <w:r>
                              <w:rPr>
                                <w:rFonts w:ascii="Trebuchet MS" w:hAnsi="Trebuchet MS"/>
                                <w:sz w:val="28"/>
                                <w:szCs w:val="28"/>
                                <w:lang w:val="en-US"/>
                              </w:rPr>
                              <w:t xml:space="preserve">Local people tell us all the time, across the board, how important communication is and being kept informed so we would urge providers to develop systems that make patients feel as though they have some awareness of their potential waiting times.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83E75" id="Text Box 15" o:spid="_x0000_s1044" type="#_x0000_t202" style="position:absolute;margin-left:-6.3pt;margin-top:13.95pt;width:495pt;height:157.2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" fillcolor="white [3201]" strokecolor="white [3212]" strokeweight=".5pt">
                <v:textbox>
                  <w:txbxContent>
                    <w:p w14:paraId="3987F4A9" w14:textId="589A027B" w:rsidR="00E6594E" w:rsidRDefault="001539F0">
                      <w:pPr>
                        <w:rPr>
                          <w:rFonts w:ascii="Trebuchet MS" w:hAnsi="Trebuchet MS"/>
                          <w:sz w:val="28"/>
                          <w:szCs w:val="28"/>
                          <w:lang w:val="en-US"/>
                        </w:rPr>
                      </w:pPr>
                      <w:r w:rsidRPr="001539F0">
                        <w:rPr>
                          <w:rFonts w:ascii="Trebuchet MS" w:hAnsi="Trebuchet MS"/>
                          <w:sz w:val="28"/>
                          <w:szCs w:val="28"/>
                          <w:lang w:val="en-US"/>
                        </w:rPr>
                        <w:t xml:space="preserve">We believe it’s important that providers </w:t>
                      </w:r>
                      <w:r>
                        <w:rPr>
                          <w:rFonts w:ascii="Trebuchet MS" w:hAnsi="Trebuchet MS"/>
                          <w:sz w:val="28"/>
                          <w:szCs w:val="28"/>
                          <w:lang w:val="en-US"/>
                        </w:rPr>
                        <w:t>assess their own practices and evaluate whether waiting times are acceptable and if not, what can be done to improve the situation.</w:t>
                      </w:r>
                    </w:p>
                    <w:p w14:paraId="0E4C1114" w14:textId="77777777" w:rsidR="001539F0" w:rsidRDefault="001539F0">
                      <w:pPr>
                        <w:rPr>
                          <w:rFonts w:ascii="Trebuchet MS" w:hAnsi="Trebuchet MS"/>
                          <w:sz w:val="28"/>
                          <w:szCs w:val="28"/>
                          <w:lang w:val="en-US"/>
                        </w:rPr>
                      </w:pPr>
                    </w:p>
                    <w:p w14:paraId="57191BFA" w14:textId="2639777E" w:rsidR="001539F0" w:rsidRPr="001539F0" w:rsidRDefault="001539F0">
                      <w:pPr>
                        <w:rPr>
                          <w:rFonts w:ascii="Trebuchet MS" w:hAnsi="Trebuchet MS"/>
                          <w:sz w:val="28"/>
                          <w:szCs w:val="28"/>
                          <w:lang w:val="en-US"/>
                        </w:rPr>
                      </w:pPr>
                      <w:r>
                        <w:rPr>
                          <w:rFonts w:ascii="Trebuchet MS" w:hAnsi="Trebuchet MS"/>
                          <w:sz w:val="28"/>
                          <w:szCs w:val="28"/>
                          <w:lang w:val="en-US"/>
                        </w:rPr>
                        <w:t xml:space="preserve">Local people tell us all the time, across the board, how important communication is and being kept informed so we would urge providers to develop systems that make patients feel as though they have some awareness of their potential waiting times.  </w:t>
                      </w:r>
                    </w:p>
                  </w:txbxContent>
                </v:textbox>
                <w10:wrap anchorx="margin"/>
              </v:shape>
            </w:pict>
          </mc:Fallback>
        </mc:AlternateContent>
      </w:r>
    </w:p>
    <w:p w14:paraId="10554826" w14:textId="2412949C" w:rsidR="00E6594E" w:rsidRDefault="00E6594E" w:rsidP="00991597">
      <w:pPr>
        <w:pStyle w:val="ListParagraph"/>
        <w:ind w:left="0"/>
        <w:rPr>
          <w:rFonts w:ascii="Trebuchet MS" w:hAnsi="Trebuchet MS"/>
          <w:bCs/>
          <w:color w:val="E73E97"/>
          <w:sz w:val="28"/>
          <w:szCs w:val="28"/>
        </w:rPr>
      </w:pPr>
    </w:p>
    <w:p w14:paraId="449D86E4" w14:textId="77777777" w:rsidR="00E6594E" w:rsidRDefault="00E6594E" w:rsidP="00991597">
      <w:pPr>
        <w:pStyle w:val="ListParagraph"/>
        <w:ind w:left="0"/>
        <w:rPr>
          <w:rFonts w:ascii="Trebuchet MS" w:hAnsi="Trebuchet MS"/>
          <w:bCs/>
          <w:color w:val="E73E97"/>
          <w:sz w:val="28"/>
          <w:szCs w:val="28"/>
        </w:rPr>
      </w:pPr>
    </w:p>
    <w:p w14:paraId="1BFED554" w14:textId="77777777" w:rsidR="00E6594E" w:rsidRDefault="00E6594E" w:rsidP="00991597">
      <w:pPr>
        <w:pStyle w:val="ListParagraph"/>
        <w:ind w:left="0"/>
        <w:rPr>
          <w:rFonts w:ascii="Trebuchet MS" w:hAnsi="Trebuchet MS"/>
          <w:bCs/>
          <w:color w:val="E73E97"/>
          <w:sz w:val="28"/>
          <w:szCs w:val="28"/>
        </w:rPr>
      </w:pPr>
    </w:p>
    <w:p w14:paraId="411AFB14" w14:textId="77777777" w:rsidR="00E6594E" w:rsidRDefault="00E6594E" w:rsidP="00991597">
      <w:pPr>
        <w:pStyle w:val="ListParagraph"/>
        <w:ind w:left="0"/>
        <w:rPr>
          <w:rFonts w:ascii="Trebuchet MS" w:hAnsi="Trebuchet MS"/>
          <w:bCs/>
          <w:color w:val="E73E97"/>
          <w:sz w:val="28"/>
          <w:szCs w:val="28"/>
        </w:rPr>
      </w:pPr>
    </w:p>
    <w:p w14:paraId="18C602A3" w14:textId="77777777" w:rsidR="00E6594E" w:rsidRDefault="00E6594E" w:rsidP="00991597">
      <w:pPr>
        <w:pStyle w:val="ListParagraph"/>
        <w:ind w:left="0"/>
        <w:rPr>
          <w:rFonts w:ascii="Trebuchet MS" w:hAnsi="Trebuchet MS"/>
          <w:bCs/>
          <w:color w:val="E73E97"/>
          <w:sz w:val="28"/>
          <w:szCs w:val="28"/>
        </w:rPr>
      </w:pPr>
    </w:p>
    <w:p w14:paraId="1EED6097" w14:textId="77777777" w:rsidR="00E6594E" w:rsidRDefault="00E6594E" w:rsidP="00991597">
      <w:pPr>
        <w:pStyle w:val="ListParagraph"/>
        <w:ind w:left="0"/>
        <w:rPr>
          <w:rFonts w:ascii="Trebuchet MS" w:hAnsi="Trebuchet MS"/>
          <w:bCs/>
          <w:color w:val="E73E97"/>
          <w:sz w:val="28"/>
          <w:szCs w:val="28"/>
        </w:rPr>
      </w:pPr>
    </w:p>
    <w:p w14:paraId="6133C9AF" w14:textId="77777777" w:rsidR="00E6594E" w:rsidRDefault="00E6594E" w:rsidP="00991597">
      <w:pPr>
        <w:pStyle w:val="ListParagraph"/>
        <w:ind w:left="0"/>
        <w:rPr>
          <w:rFonts w:ascii="Trebuchet MS" w:hAnsi="Trebuchet MS"/>
          <w:bCs/>
          <w:color w:val="E73E97"/>
          <w:sz w:val="28"/>
          <w:szCs w:val="28"/>
        </w:rPr>
      </w:pPr>
    </w:p>
    <w:p w14:paraId="496DA956" w14:textId="77777777" w:rsidR="00E6594E" w:rsidRDefault="00E6594E" w:rsidP="00991597">
      <w:pPr>
        <w:pStyle w:val="ListParagraph"/>
        <w:ind w:left="0"/>
        <w:rPr>
          <w:rFonts w:ascii="Trebuchet MS" w:hAnsi="Trebuchet MS"/>
          <w:bCs/>
          <w:color w:val="E73E97"/>
          <w:sz w:val="28"/>
          <w:szCs w:val="28"/>
        </w:rPr>
      </w:pPr>
    </w:p>
    <w:p w14:paraId="772E6A21" w14:textId="1DD7C549" w:rsidR="00E6594E" w:rsidRDefault="001539F0" w:rsidP="00991597">
      <w:pPr>
        <w:pStyle w:val="ListParagraph"/>
        <w:ind w:left="0"/>
        <w:rPr>
          <w:rFonts w:ascii="Trebuchet MS" w:hAnsi="Trebuchet MS"/>
          <w:bCs/>
          <w:color w:val="E73E97"/>
          <w:sz w:val="28"/>
          <w:szCs w:val="28"/>
        </w:rPr>
      </w:pPr>
      <w:r>
        <w:rPr>
          <w:rFonts w:ascii="Trebuchet MS" w:hAnsi="Trebuchet MS"/>
          <w:bCs/>
          <w:color w:val="E73E97"/>
          <w:sz w:val="28"/>
          <w:szCs w:val="28"/>
        </w:rPr>
        <w:lastRenderedPageBreak/>
        <w:t>Acknowledgements</w:t>
      </w:r>
    </w:p>
    <w:p w14:paraId="2D626EF4" w14:textId="0B2A2B9A" w:rsidR="001539F0" w:rsidRDefault="001539F0" w:rsidP="00991597">
      <w:pPr>
        <w:pStyle w:val="ListParagraph"/>
        <w:ind w:left="0"/>
        <w:rPr>
          <w:rFonts w:ascii="Trebuchet MS" w:hAnsi="Trebuchet MS"/>
          <w:bCs/>
          <w:sz w:val="28"/>
          <w:szCs w:val="28"/>
        </w:rPr>
      </w:pPr>
      <w:r>
        <w:rPr>
          <w:rFonts w:ascii="Trebuchet MS" w:hAnsi="Trebuchet MS"/>
          <w:bCs/>
          <w:sz w:val="28"/>
          <w:szCs w:val="28"/>
        </w:rPr>
        <w:t>We would like to thank:</w:t>
      </w:r>
    </w:p>
    <w:p w14:paraId="7EF71D8F" w14:textId="4435E7E0" w:rsidR="001539F0" w:rsidRDefault="001539F0" w:rsidP="001539F0">
      <w:pPr>
        <w:pStyle w:val="ListParagraph"/>
        <w:numPr>
          <w:ilvl w:val="0"/>
          <w:numId w:val="29"/>
        </w:numPr>
        <w:rPr>
          <w:rFonts w:ascii="Trebuchet MS" w:hAnsi="Trebuchet MS"/>
          <w:bCs/>
          <w:sz w:val="28"/>
          <w:szCs w:val="28"/>
        </w:rPr>
      </w:pPr>
      <w:r>
        <w:rPr>
          <w:rFonts w:ascii="Trebuchet MS" w:hAnsi="Trebuchet MS"/>
          <w:bCs/>
          <w:sz w:val="28"/>
          <w:szCs w:val="28"/>
        </w:rPr>
        <w:t>Everybody who completed the survey and shared their experiences.</w:t>
      </w:r>
    </w:p>
    <w:p w14:paraId="0FB4848C" w14:textId="04B9AD07" w:rsidR="001539F0" w:rsidRPr="001539F0" w:rsidRDefault="001539F0" w:rsidP="001539F0">
      <w:pPr>
        <w:pStyle w:val="ListParagraph"/>
        <w:numPr>
          <w:ilvl w:val="0"/>
          <w:numId w:val="29"/>
        </w:numPr>
        <w:rPr>
          <w:rFonts w:ascii="Trebuchet MS" w:hAnsi="Trebuchet MS"/>
          <w:bCs/>
          <w:sz w:val="28"/>
          <w:szCs w:val="28"/>
        </w:rPr>
      </w:pPr>
      <w:r>
        <w:rPr>
          <w:rFonts w:ascii="Trebuchet MS" w:hAnsi="Trebuchet MS"/>
          <w:bCs/>
          <w:sz w:val="28"/>
          <w:szCs w:val="28"/>
        </w:rPr>
        <w:t>Everyone who helped to promote and distribute the survey.</w:t>
      </w:r>
    </w:p>
    <w:p w14:paraId="05FF2728" w14:textId="77777777" w:rsidR="00E6594E" w:rsidRDefault="00E6594E" w:rsidP="00991597">
      <w:pPr>
        <w:pStyle w:val="ListParagraph"/>
        <w:ind w:left="0"/>
        <w:rPr>
          <w:rFonts w:ascii="Trebuchet MS" w:hAnsi="Trebuchet MS"/>
          <w:bCs/>
          <w:color w:val="E73E97"/>
          <w:sz w:val="28"/>
          <w:szCs w:val="28"/>
        </w:rPr>
      </w:pPr>
    </w:p>
    <w:p w14:paraId="67EB2A4C" w14:textId="77777777" w:rsidR="00E6594E" w:rsidRDefault="00E6594E" w:rsidP="00991597">
      <w:pPr>
        <w:pStyle w:val="ListParagraph"/>
        <w:ind w:left="0"/>
        <w:rPr>
          <w:rFonts w:ascii="Trebuchet MS" w:hAnsi="Trebuchet MS"/>
          <w:bCs/>
          <w:color w:val="E73E97"/>
          <w:sz w:val="28"/>
          <w:szCs w:val="28"/>
        </w:rPr>
      </w:pPr>
    </w:p>
    <w:p w14:paraId="2EEFD4A5" w14:textId="77777777" w:rsidR="00991597" w:rsidRDefault="00991597" w:rsidP="00991597">
      <w:pPr>
        <w:pStyle w:val="ListParagraph"/>
        <w:ind w:left="0"/>
        <w:rPr>
          <w:rFonts w:ascii="Trebuchet MS" w:hAnsi="Trebuchet MS"/>
          <w:b/>
          <w:color w:val="E73E97"/>
          <w:sz w:val="28"/>
          <w:szCs w:val="28"/>
        </w:rPr>
      </w:pPr>
      <w:r>
        <w:rPr>
          <w:rFonts w:ascii="Trebuchet MS" w:hAnsi="Trebuchet MS"/>
          <w:b/>
          <w:color w:val="E73E97"/>
          <w:sz w:val="28"/>
          <w:szCs w:val="28"/>
        </w:rPr>
        <w:t>The report will be sent to:</w:t>
      </w:r>
    </w:p>
    <w:p w14:paraId="41BD8340" w14:textId="01F40A89" w:rsidR="00991597" w:rsidRPr="006771BC" w:rsidRDefault="00991597" w:rsidP="00991597">
      <w:pPr>
        <w:pStyle w:val="ListParagraph"/>
        <w:numPr>
          <w:ilvl w:val="0"/>
          <w:numId w:val="17"/>
        </w:numPr>
        <w:rPr>
          <w:rFonts w:ascii="Trebuchet MS" w:hAnsi="Trebuchet MS"/>
          <w:bCs/>
          <w:color w:val="000000"/>
          <w:sz w:val="28"/>
          <w:szCs w:val="28"/>
        </w:rPr>
      </w:pPr>
      <w:r>
        <w:rPr>
          <w:rFonts w:ascii="Trebuchet MS" w:hAnsi="Trebuchet MS"/>
          <w:bCs/>
          <w:color w:val="000000"/>
          <w:sz w:val="28"/>
          <w:szCs w:val="28"/>
        </w:rPr>
        <w:t>C</w:t>
      </w:r>
      <w:r w:rsidRPr="006771BC">
        <w:rPr>
          <w:rFonts w:ascii="Trebuchet MS" w:hAnsi="Trebuchet MS"/>
          <w:bCs/>
          <w:color w:val="000000"/>
          <w:sz w:val="28"/>
          <w:szCs w:val="28"/>
        </w:rPr>
        <w:t>ommissioners and providers</w:t>
      </w:r>
    </w:p>
    <w:p w14:paraId="1E6108C4" w14:textId="77777777" w:rsidR="00991597" w:rsidRPr="006771BC" w:rsidRDefault="00991597" w:rsidP="00991597">
      <w:pPr>
        <w:pStyle w:val="ListParagraph"/>
        <w:numPr>
          <w:ilvl w:val="0"/>
          <w:numId w:val="17"/>
        </w:numPr>
        <w:rPr>
          <w:rFonts w:ascii="Trebuchet MS" w:hAnsi="Trebuchet MS"/>
          <w:bCs/>
          <w:color w:val="000000"/>
          <w:sz w:val="28"/>
          <w:szCs w:val="28"/>
        </w:rPr>
      </w:pPr>
      <w:r w:rsidRPr="006771BC">
        <w:rPr>
          <w:rFonts w:ascii="Trebuchet MS" w:hAnsi="Trebuchet MS"/>
          <w:bCs/>
          <w:color w:val="000000"/>
          <w:sz w:val="28"/>
          <w:szCs w:val="28"/>
        </w:rPr>
        <w:t>Public Health St Helens</w:t>
      </w:r>
    </w:p>
    <w:p w14:paraId="0B9A0ADE" w14:textId="77777777" w:rsidR="00991597" w:rsidRPr="006771BC" w:rsidRDefault="00991597" w:rsidP="00991597">
      <w:pPr>
        <w:pStyle w:val="ListParagraph"/>
        <w:numPr>
          <w:ilvl w:val="0"/>
          <w:numId w:val="17"/>
        </w:numPr>
        <w:rPr>
          <w:rFonts w:ascii="Trebuchet MS" w:hAnsi="Trebuchet MS"/>
          <w:bCs/>
          <w:color w:val="000000"/>
          <w:sz w:val="28"/>
          <w:szCs w:val="28"/>
        </w:rPr>
      </w:pPr>
      <w:r w:rsidRPr="006771BC">
        <w:rPr>
          <w:rFonts w:ascii="Trebuchet MS" w:hAnsi="Trebuchet MS"/>
          <w:bCs/>
          <w:color w:val="000000"/>
          <w:sz w:val="28"/>
          <w:szCs w:val="28"/>
        </w:rPr>
        <w:t>The People’s Board</w:t>
      </w:r>
    </w:p>
    <w:p w14:paraId="2F9F9AF3" w14:textId="77777777" w:rsidR="00991597" w:rsidRPr="006771BC" w:rsidRDefault="00991597" w:rsidP="00991597">
      <w:pPr>
        <w:pStyle w:val="ListParagraph"/>
        <w:numPr>
          <w:ilvl w:val="0"/>
          <w:numId w:val="17"/>
        </w:numPr>
        <w:rPr>
          <w:rFonts w:ascii="Trebuchet MS" w:hAnsi="Trebuchet MS"/>
          <w:bCs/>
          <w:color w:val="000000"/>
          <w:sz w:val="28"/>
          <w:szCs w:val="28"/>
        </w:rPr>
      </w:pPr>
      <w:r w:rsidRPr="006771BC">
        <w:rPr>
          <w:rFonts w:ascii="Trebuchet MS" w:hAnsi="Trebuchet MS"/>
          <w:bCs/>
          <w:color w:val="000000"/>
          <w:sz w:val="28"/>
          <w:szCs w:val="28"/>
        </w:rPr>
        <w:t>St Helens Place Partnership Board</w:t>
      </w:r>
    </w:p>
    <w:p w14:paraId="19082DE1" w14:textId="77777777" w:rsidR="00991597" w:rsidRPr="006771BC" w:rsidRDefault="00991597" w:rsidP="00991597">
      <w:pPr>
        <w:pStyle w:val="ListParagraph"/>
        <w:numPr>
          <w:ilvl w:val="0"/>
          <w:numId w:val="17"/>
        </w:numPr>
        <w:rPr>
          <w:rFonts w:ascii="Trebuchet MS" w:hAnsi="Trebuchet MS"/>
          <w:b/>
          <w:color w:val="000000"/>
          <w:sz w:val="28"/>
          <w:szCs w:val="28"/>
        </w:rPr>
      </w:pPr>
      <w:r w:rsidRPr="006771BC">
        <w:rPr>
          <w:rFonts w:ascii="Trebuchet MS" w:hAnsi="Trebuchet MS"/>
          <w:bCs/>
          <w:color w:val="000000"/>
          <w:sz w:val="28"/>
          <w:szCs w:val="28"/>
        </w:rPr>
        <w:t>The Health &amp; Social Care Scrutiny Committee</w:t>
      </w:r>
    </w:p>
    <w:p w14:paraId="69D4BCCB" w14:textId="77777777" w:rsidR="00991597" w:rsidRPr="006771BC" w:rsidRDefault="00991597" w:rsidP="00991597">
      <w:pPr>
        <w:pStyle w:val="ListParagraph"/>
        <w:numPr>
          <w:ilvl w:val="0"/>
          <w:numId w:val="17"/>
        </w:numPr>
        <w:rPr>
          <w:rFonts w:ascii="Trebuchet MS" w:hAnsi="Trebuchet MS"/>
          <w:b/>
          <w:color w:val="000000"/>
          <w:sz w:val="28"/>
          <w:szCs w:val="28"/>
        </w:rPr>
      </w:pPr>
      <w:r w:rsidRPr="006771BC">
        <w:rPr>
          <w:rFonts w:ascii="Trebuchet MS" w:hAnsi="Trebuchet MS"/>
          <w:bCs/>
          <w:color w:val="000000"/>
          <w:sz w:val="28"/>
          <w:szCs w:val="28"/>
        </w:rPr>
        <w:t>Healthwatch England</w:t>
      </w:r>
    </w:p>
    <w:p w14:paraId="215BB075" w14:textId="77777777" w:rsidR="00991597" w:rsidRDefault="00991597" w:rsidP="00991597">
      <w:pPr>
        <w:pStyle w:val="ListParagraph"/>
        <w:ind w:left="0"/>
        <w:rPr>
          <w:rFonts w:ascii="Trebuchet MS" w:hAnsi="Trebuchet MS"/>
          <w:b/>
          <w:color w:val="E73E97"/>
          <w:sz w:val="28"/>
          <w:szCs w:val="28"/>
        </w:rPr>
      </w:pPr>
    </w:p>
    <w:p w14:paraId="558D43E1" w14:textId="77777777" w:rsidR="00991597" w:rsidRPr="002E1151" w:rsidRDefault="00991597" w:rsidP="00991597">
      <w:pPr>
        <w:pStyle w:val="ListParagraph"/>
        <w:ind w:left="0"/>
        <w:rPr>
          <w:rFonts w:ascii="Trebuchet MS" w:hAnsi="Trebuchet MS"/>
          <w:b/>
          <w:bCs/>
          <w:sz w:val="16"/>
          <w:szCs w:val="16"/>
        </w:rPr>
      </w:pPr>
    </w:p>
    <w:p w14:paraId="48AD24F3" w14:textId="77777777" w:rsidR="001539F0" w:rsidRDefault="001539F0" w:rsidP="00991597"/>
    <w:p w14:paraId="0DF88D07" w14:textId="77777777" w:rsidR="001539F0" w:rsidRDefault="001539F0" w:rsidP="00991597"/>
    <w:p w14:paraId="48F4E0E9" w14:textId="77777777" w:rsidR="003C549A" w:rsidRDefault="003C549A" w:rsidP="001539F0">
      <w:pPr>
        <w:rPr>
          <w:rFonts w:ascii="Trebuchet MS" w:hAnsi="Trebuchet MS"/>
          <w:b/>
          <w:color w:val="000000" w:themeColor="text1"/>
          <w:szCs w:val="24"/>
        </w:rPr>
      </w:pPr>
    </w:p>
    <w:p w14:paraId="45AB29E8" w14:textId="77777777" w:rsidR="003C549A" w:rsidRDefault="003C549A" w:rsidP="001539F0">
      <w:pPr>
        <w:rPr>
          <w:rFonts w:ascii="Trebuchet MS" w:hAnsi="Trebuchet MS"/>
          <w:b/>
          <w:color w:val="000000" w:themeColor="text1"/>
          <w:szCs w:val="24"/>
        </w:rPr>
      </w:pPr>
    </w:p>
    <w:p w14:paraId="349C8C62" w14:textId="77777777" w:rsidR="003C549A" w:rsidRDefault="003C549A" w:rsidP="001539F0">
      <w:pPr>
        <w:rPr>
          <w:rFonts w:ascii="Trebuchet MS" w:hAnsi="Trebuchet MS"/>
          <w:b/>
          <w:color w:val="000000" w:themeColor="text1"/>
          <w:szCs w:val="24"/>
        </w:rPr>
      </w:pPr>
    </w:p>
    <w:p w14:paraId="5EFFC5A3" w14:textId="77777777" w:rsidR="003C549A" w:rsidRDefault="003C549A" w:rsidP="001539F0">
      <w:pPr>
        <w:rPr>
          <w:rFonts w:ascii="Trebuchet MS" w:hAnsi="Trebuchet MS"/>
          <w:b/>
          <w:color w:val="000000" w:themeColor="text1"/>
          <w:szCs w:val="24"/>
        </w:rPr>
      </w:pPr>
    </w:p>
    <w:p w14:paraId="69743F94" w14:textId="77777777" w:rsidR="003C549A" w:rsidRDefault="003C549A" w:rsidP="001539F0">
      <w:pPr>
        <w:rPr>
          <w:rFonts w:ascii="Trebuchet MS" w:hAnsi="Trebuchet MS"/>
          <w:b/>
          <w:color w:val="000000" w:themeColor="text1"/>
          <w:szCs w:val="24"/>
        </w:rPr>
      </w:pPr>
    </w:p>
    <w:p w14:paraId="4E1C9B07" w14:textId="77777777" w:rsidR="003C549A" w:rsidRDefault="003C549A" w:rsidP="001539F0">
      <w:pPr>
        <w:rPr>
          <w:rFonts w:ascii="Trebuchet MS" w:hAnsi="Trebuchet MS"/>
          <w:b/>
          <w:color w:val="000000" w:themeColor="text1"/>
          <w:szCs w:val="24"/>
        </w:rPr>
      </w:pPr>
    </w:p>
    <w:p w14:paraId="15425885" w14:textId="77777777" w:rsidR="003C549A" w:rsidRDefault="003C549A" w:rsidP="001539F0">
      <w:pPr>
        <w:rPr>
          <w:rFonts w:ascii="Trebuchet MS" w:hAnsi="Trebuchet MS"/>
          <w:b/>
          <w:color w:val="000000" w:themeColor="text1"/>
          <w:szCs w:val="24"/>
        </w:rPr>
      </w:pPr>
    </w:p>
    <w:p w14:paraId="24A6F3A4" w14:textId="77777777" w:rsidR="003C549A" w:rsidRDefault="003C549A" w:rsidP="001539F0">
      <w:pPr>
        <w:rPr>
          <w:rFonts w:ascii="Trebuchet MS" w:hAnsi="Trebuchet MS"/>
          <w:b/>
          <w:color w:val="000000" w:themeColor="text1"/>
          <w:szCs w:val="24"/>
        </w:rPr>
      </w:pPr>
    </w:p>
    <w:p w14:paraId="580C64D2" w14:textId="77777777" w:rsidR="003C549A" w:rsidRDefault="003C549A" w:rsidP="001539F0">
      <w:pPr>
        <w:rPr>
          <w:rFonts w:ascii="Trebuchet MS" w:hAnsi="Trebuchet MS"/>
          <w:b/>
          <w:color w:val="000000" w:themeColor="text1"/>
          <w:szCs w:val="24"/>
        </w:rPr>
      </w:pPr>
    </w:p>
    <w:p w14:paraId="76699DAB" w14:textId="77777777" w:rsidR="003C549A" w:rsidRDefault="003C549A" w:rsidP="001539F0">
      <w:pPr>
        <w:rPr>
          <w:rFonts w:ascii="Trebuchet MS" w:hAnsi="Trebuchet MS"/>
          <w:b/>
          <w:color w:val="000000" w:themeColor="text1"/>
          <w:szCs w:val="24"/>
        </w:rPr>
      </w:pPr>
    </w:p>
    <w:p w14:paraId="479733D5" w14:textId="77777777" w:rsidR="003C549A" w:rsidRDefault="003C549A" w:rsidP="001539F0">
      <w:pPr>
        <w:rPr>
          <w:rFonts w:ascii="Trebuchet MS" w:hAnsi="Trebuchet MS"/>
          <w:b/>
          <w:color w:val="000000" w:themeColor="text1"/>
          <w:szCs w:val="24"/>
        </w:rPr>
      </w:pPr>
    </w:p>
    <w:p w14:paraId="027377D7" w14:textId="77777777" w:rsidR="003C549A" w:rsidRDefault="003C549A" w:rsidP="001539F0">
      <w:pPr>
        <w:rPr>
          <w:rFonts w:ascii="Trebuchet MS" w:hAnsi="Trebuchet MS"/>
          <w:b/>
          <w:color w:val="000000" w:themeColor="text1"/>
          <w:szCs w:val="24"/>
        </w:rPr>
      </w:pPr>
    </w:p>
    <w:p w14:paraId="18D45F93" w14:textId="77777777" w:rsidR="003C549A" w:rsidRDefault="003C549A" w:rsidP="001539F0">
      <w:pPr>
        <w:rPr>
          <w:rFonts w:ascii="Trebuchet MS" w:hAnsi="Trebuchet MS"/>
          <w:b/>
          <w:color w:val="000000" w:themeColor="text1"/>
          <w:szCs w:val="24"/>
        </w:rPr>
      </w:pPr>
    </w:p>
    <w:p w14:paraId="4A605A5B" w14:textId="77777777" w:rsidR="003C549A" w:rsidRDefault="003C549A" w:rsidP="001539F0">
      <w:pPr>
        <w:rPr>
          <w:rFonts w:ascii="Trebuchet MS" w:hAnsi="Trebuchet MS"/>
          <w:b/>
          <w:color w:val="000000" w:themeColor="text1"/>
          <w:szCs w:val="24"/>
        </w:rPr>
      </w:pPr>
    </w:p>
    <w:p w14:paraId="105A7EB6" w14:textId="77777777" w:rsidR="003C549A" w:rsidRDefault="003C549A" w:rsidP="001539F0">
      <w:pPr>
        <w:rPr>
          <w:rFonts w:ascii="Trebuchet MS" w:hAnsi="Trebuchet MS"/>
          <w:b/>
          <w:color w:val="000000" w:themeColor="text1"/>
          <w:szCs w:val="24"/>
        </w:rPr>
      </w:pPr>
    </w:p>
    <w:p w14:paraId="1346FD25" w14:textId="6D772F32" w:rsidR="001539F0" w:rsidRDefault="001539F0" w:rsidP="001539F0">
      <w:pPr>
        <w:rPr>
          <w:rFonts w:ascii="Trebuchet MS" w:hAnsi="Trebuchet MS"/>
          <w:color w:val="000000" w:themeColor="text1"/>
        </w:rPr>
      </w:pPr>
      <w:r>
        <w:rPr>
          <w:rFonts w:ascii="Trebuchet MS" w:hAnsi="Trebuchet MS"/>
          <w:b/>
          <w:color w:val="000000" w:themeColor="text1"/>
          <w:szCs w:val="24"/>
        </w:rPr>
        <w:t>Disclaimer</w:t>
      </w:r>
    </w:p>
    <w:p w14:paraId="256A1F61" w14:textId="77777777" w:rsidR="001539F0" w:rsidRDefault="001539F0" w:rsidP="001539F0">
      <w:pPr>
        <w:rPr>
          <w:rFonts w:ascii="Trebuchet MS" w:hAnsi="Trebuchet MS"/>
          <w:color w:val="000000" w:themeColor="text1"/>
          <w:sz w:val="20"/>
          <w:szCs w:val="20"/>
        </w:rPr>
      </w:pPr>
      <w:r>
        <w:rPr>
          <w:rFonts w:ascii="Trebuchet MS" w:hAnsi="Trebuchet MS"/>
          <w:color w:val="000000" w:themeColor="text1"/>
          <w:sz w:val="20"/>
          <w:szCs w:val="20"/>
        </w:rPr>
        <w:t xml:space="preserve">Please note that the information contained in this report does not reflect the opinions of staff or </w:t>
      </w:r>
    </w:p>
    <w:p w14:paraId="734282C9" w14:textId="77777777" w:rsidR="001539F0" w:rsidRDefault="001539F0" w:rsidP="001539F0">
      <w:pPr>
        <w:rPr>
          <w:rFonts w:ascii="Trebuchet MS" w:hAnsi="Trebuchet MS"/>
          <w:color w:val="000000" w:themeColor="text1"/>
          <w:sz w:val="20"/>
          <w:szCs w:val="20"/>
        </w:rPr>
      </w:pPr>
      <w:r>
        <w:rPr>
          <w:rFonts w:ascii="Trebuchet MS" w:hAnsi="Trebuchet MS"/>
          <w:color w:val="000000" w:themeColor="text1"/>
          <w:sz w:val="20"/>
          <w:szCs w:val="20"/>
        </w:rPr>
        <w:t xml:space="preserve">volunteers from Healthwatch St Helens. It relates entirely to the views and experiences provided by </w:t>
      </w:r>
    </w:p>
    <w:p w14:paraId="7324E426" w14:textId="667E80E2" w:rsidR="001539F0" w:rsidRDefault="001539F0" w:rsidP="003C549A">
      <w:pPr>
        <w:rPr>
          <w:rFonts w:ascii="Trebuchet MS" w:hAnsi="Trebuchet MS"/>
          <w:color w:val="000000" w:themeColor="text1"/>
        </w:rPr>
      </w:pPr>
      <w:r>
        <w:rPr>
          <w:rFonts w:ascii="Trebuchet MS" w:hAnsi="Trebuchet MS"/>
          <w:color w:val="000000" w:themeColor="text1"/>
          <w:sz w:val="20"/>
          <w:szCs w:val="20"/>
        </w:rPr>
        <w:t xml:space="preserve">members of the public who </w:t>
      </w:r>
      <w:r w:rsidR="003C549A">
        <w:rPr>
          <w:rFonts w:ascii="Trebuchet MS" w:hAnsi="Trebuchet MS"/>
          <w:color w:val="000000" w:themeColor="text1"/>
          <w:sz w:val="20"/>
          <w:szCs w:val="20"/>
        </w:rPr>
        <w:t>completed our survey or told us their story.</w:t>
      </w:r>
    </w:p>
    <w:p w14:paraId="2772049A" w14:textId="356F6814" w:rsidR="00991597" w:rsidRDefault="00991597" w:rsidP="00991597">
      <w:r>
        <w:br w:type="page"/>
      </w:r>
    </w:p>
    <w:p w14:paraId="040706AD" w14:textId="37AEF7D4" w:rsidR="000A5173" w:rsidRDefault="000A5173" w:rsidP="002E1151">
      <w:pPr>
        <w:pStyle w:val="ListParagraph"/>
        <w:ind w:left="0"/>
        <w:rPr>
          <w:rFonts w:ascii="Trebuchet MS" w:hAnsi="Trebuchet MS"/>
          <w:b/>
          <w:color w:val="E73E97"/>
          <w:sz w:val="28"/>
          <w:szCs w:val="28"/>
        </w:rPr>
      </w:pPr>
    </w:p>
    <w:p w14:paraId="2EE7E2D5" w14:textId="77777777" w:rsidR="002E1151" w:rsidRPr="002E1151" w:rsidRDefault="002E1151" w:rsidP="002E1151">
      <w:pPr>
        <w:pStyle w:val="ListParagraph"/>
        <w:ind w:left="0"/>
        <w:rPr>
          <w:rFonts w:ascii="Trebuchet MS" w:hAnsi="Trebuchet MS"/>
          <w:b/>
          <w:bCs/>
          <w:sz w:val="16"/>
          <w:szCs w:val="16"/>
        </w:rPr>
      </w:pPr>
    </w:p>
    <w:p w14:paraId="23D684D4" w14:textId="622F9280" w:rsidR="00286E2F" w:rsidRDefault="00286E2F"/>
    <w:p w14:paraId="17965A4C" w14:textId="77777777" w:rsidR="00286E2F" w:rsidRDefault="00286E2F"/>
    <w:p w14:paraId="30CD6D45" w14:textId="2FBACC4C" w:rsidR="00286E2F" w:rsidRDefault="00286E2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2601"/>
        <w:gridCol w:w="3539"/>
      </w:tblGrid>
      <w:tr w:rsidR="001F7D28" w:rsidRPr="008E6738" w14:paraId="37131AC7" w14:textId="77777777" w:rsidTr="00607549">
        <w:trPr>
          <w:trHeight w:val="255"/>
        </w:trPr>
        <w:tc>
          <w:tcPr>
            <w:tcW w:w="3069" w:type="dxa"/>
          </w:tcPr>
          <w:p w14:paraId="00C8DF4E" w14:textId="6A499498" w:rsidR="001F7D28" w:rsidRPr="008E6738" w:rsidRDefault="001F7D28" w:rsidP="00607549">
            <w:pPr>
              <w:rPr>
                <w:sz w:val="26"/>
                <w:szCs w:val="26"/>
              </w:rPr>
            </w:pPr>
          </w:p>
        </w:tc>
        <w:tc>
          <w:tcPr>
            <w:tcW w:w="2601" w:type="dxa"/>
          </w:tcPr>
          <w:p w14:paraId="352B6C6F" w14:textId="77777777" w:rsidR="001F7D28" w:rsidRPr="008E6738" w:rsidRDefault="001F7D28" w:rsidP="00607549">
            <w:pPr>
              <w:rPr>
                <w:sz w:val="26"/>
                <w:szCs w:val="26"/>
              </w:rPr>
            </w:pPr>
          </w:p>
        </w:tc>
        <w:tc>
          <w:tcPr>
            <w:tcW w:w="3539" w:type="dxa"/>
          </w:tcPr>
          <w:p w14:paraId="5DEBB888" w14:textId="77777777" w:rsidR="001F7D28" w:rsidRPr="008E6738" w:rsidRDefault="001F7D28" w:rsidP="00607549">
            <w:pPr>
              <w:rPr>
                <w:sz w:val="26"/>
                <w:szCs w:val="26"/>
              </w:rPr>
            </w:pPr>
          </w:p>
        </w:tc>
      </w:tr>
    </w:tbl>
    <w:p w14:paraId="72F70C85" w14:textId="77777777" w:rsidR="001F7D28" w:rsidRPr="008E6738" w:rsidRDefault="001F7D28" w:rsidP="001F7D28">
      <w:pPr>
        <w:rPr>
          <w:rFonts w:ascii="Trebuchet MS" w:hAnsi="Trebuchet MS"/>
          <w:b/>
          <w:color w:val="E73E97"/>
          <w:sz w:val="40"/>
          <w:szCs w:val="40"/>
        </w:rPr>
      </w:pPr>
      <w:r w:rsidRPr="008E6738">
        <w:rPr>
          <w:rFonts w:ascii="Trebuchet MS" w:hAnsi="Trebuchet MS"/>
          <w:b/>
          <w:noProof/>
          <w:color w:val="E73E97"/>
          <w:sz w:val="40"/>
          <w:szCs w:val="40"/>
        </w:rPr>
        <mc:AlternateContent>
          <mc:Choice Requires="wps">
            <w:drawing>
              <wp:anchor distT="0" distB="0" distL="114300" distR="114300" simplePos="0" relativeHeight="251681280" behindDoc="0" locked="0" layoutInCell="1" allowOverlap="1" wp14:anchorId="5F28F75B" wp14:editId="41A63A5F">
                <wp:simplePos x="0" y="0"/>
                <wp:positionH relativeFrom="margin">
                  <wp:posOffset>4603024</wp:posOffset>
                </wp:positionH>
                <wp:positionV relativeFrom="paragraph">
                  <wp:posOffset>177256</wp:posOffset>
                </wp:positionV>
                <wp:extent cx="1665515" cy="1502228"/>
                <wp:effectExtent l="0" t="0" r="11430" b="22225"/>
                <wp:wrapNone/>
                <wp:docPr id="1957239419" name="Text Box 9"/>
                <wp:cNvGraphicFramePr/>
                <a:graphic xmlns:a="http://schemas.openxmlformats.org/drawingml/2006/main">
                  <a:graphicData uri="http://schemas.microsoft.com/office/word/2010/wordprocessingShape">
                    <wps:wsp>
                      <wps:cNvSpPr txBox="1"/>
                      <wps:spPr>
                        <a:xfrm>
                          <a:off x="0" y="0"/>
                          <a:ext cx="1665515" cy="1502228"/>
                        </a:xfrm>
                        <a:prstGeom prst="rect">
                          <a:avLst/>
                        </a:prstGeom>
                        <a:solidFill>
                          <a:schemeClr val="lt1"/>
                        </a:solidFill>
                        <a:ln w="6350">
                          <a:solidFill>
                            <a:schemeClr val="bg1"/>
                          </a:solidFill>
                        </a:ln>
                      </wps:spPr>
                      <wps:txbx>
                        <w:txbxContent>
                          <w:p w14:paraId="0C0DEAEF" w14:textId="77777777" w:rsidR="001F7D28" w:rsidRPr="008E6738" w:rsidRDefault="001F7D28" w:rsidP="001F7D28">
                            <w:r w:rsidRPr="008E6738">
                              <w:rPr>
                                <w:noProof/>
                              </w:rPr>
                              <w:drawing>
                                <wp:inline distT="0" distB="0" distL="0" distR="0" wp14:anchorId="0CFA89C0" wp14:editId="028343B3">
                                  <wp:extent cx="1295400" cy="1391629"/>
                                  <wp:effectExtent l="0" t="0" r="0" b="0"/>
                                  <wp:docPr id="18093710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F75B" id="_x0000_s1045" type="#_x0000_t202" style="position:absolute;margin-left:362.45pt;margin-top:13.95pt;width:131.15pt;height:118.3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" fillcolor="white [3201]" strokecolor="white [3212]" strokeweight=".5pt">
                <v:textbox>
                  <w:txbxContent>
                    <w:p w14:paraId="0C0DEAEF" w14:textId="77777777" w:rsidR="001F7D28" w:rsidRPr="008E6738" w:rsidRDefault="001F7D28" w:rsidP="001F7D28">
                      <w:r w:rsidRPr="008E6738">
                        <w:rPr>
                          <w:noProof/>
                        </w:rPr>
                        <w:drawing>
                          <wp:inline distT="0" distB="0" distL="0" distR="0" wp14:anchorId="0CFA89C0" wp14:editId="028343B3">
                            <wp:extent cx="1295400" cy="1391629"/>
                            <wp:effectExtent l="0" t="0" r="0" b="0"/>
                            <wp:docPr id="18093710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txbxContent>
                </v:textbox>
                <w10:wrap anchorx="margin"/>
              </v:shape>
            </w:pict>
          </mc:Fallback>
        </mc:AlternateContent>
      </w:r>
    </w:p>
    <w:p w14:paraId="0AA84E6B" w14:textId="77777777" w:rsidR="001F7D28" w:rsidRPr="008E6738" w:rsidRDefault="001F7D28" w:rsidP="001F7D28">
      <w:pPr>
        <w:rPr>
          <w:rFonts w:ascii="Trebuchet MS" w:hAnsi="Trebuchet MS"/>
          <w:b/>
          <w:color w:val="E73E97"/>
          <w:sz w:val="40"/>
          <w:szCs w:val="40"/>
        </w:rPr>
      </w:pPr>
    </w:p>
    <w:p w14:paraId="75D51B56" w14:textId="77777777" w:rsidR="001F7D28" w:rsidRPr="008E6738" w:rsidRDefault="001F7D28" w:rsidP="001F7D28">
      <w:pPr>
        <w:rPr>
          <w:rFonts w:ascii="Trebuchet MS" w:hAnsi="Trebuchet MS"/>
          <w:b/>
          <w:color w:val="E73E97"/>
          <w:sz w:val="40"/>
          <w:szCs w:val="40"/>
        </w:rPr>
      </w:pPr>
    </w:p>
    <w:p w14:paraId="0B86A27D" w14:textId="77777777" w:rsidR="001F7D28" w:rsidRPr="008E6738" w:rsidRDefault="001F7D28" w:rsidP="001F7D28">
      <w:pPr>
        <w:rPr>
          <w:rFonts w:ascii="Trebuchet MS" w:hAnsi="Trebuchet MS"/>
          <w:b/>
          <w:color w:val="E73E97"/>
          <w:sz w:val="40"/>
          <w:szCs w:val="40"/>
        </w:rPr>
      </w:pPr>
    </w:p>
    <w:p w14:paraId="47144CC8" w14:textId="77777777" w:rsidR="001F7D28" w:rsidRPr="008E6738" w:rsidRDefault="001F7D28" w:rsidP="001F7D28">
      <w:pPr>
        <w:rPr>
          <w:rFonts w:ascii="Trebuchet MS" w:hAnsi="Trebuchet MS"/>
          <w:b/>
          <w:color w:val="E73E97"/>
          <w:sz w:val="40"/>
          <w:szCs w:val="40"/>
        </w:rPr>
      </w:pPr>
    </w:p>
    <w:p w14:paraId="70D27769" w14:textId="77777777" w:rsidR="001F7D28" w:rsidRPr="008E6738" w:rsidRDefault="001F7D28" w:rsidP="001F7D28">
      <w:pPr>
        <w:rPr>
          <w:rFonts w:ascii="Trebuchet MS" w:hAnsi="Trebuchet MS"/>
          <w:b/>
          <w:color w:val="E73E97"/>
          <w:sz w:val="40"/>
          <w:szCs w:val="40"/>
        </w:rPr>
      </w:pPr>
      <w:r w:rsidRPr="008E6738">
        <w:rPr>
          <w:rFonts w:ascii="Trebuchet MS" w:hAnsi="Trebuchet MS"/>
          <w:b/>
          <w:color w:val="E73E97"/>
          <w:sz w:val="40"/>
          <w:szCs w:val="40"/>
        </w:rPr>
        <w:t>Contact us</w:t>
      </w:r>
    </w:p>
    <w:p w14:paraId="553BE06B" w14:textId="77777777" w:rsidR="001F7D28" w:rsidRPr="008E6738" w:rsidRDefault="001F7D28" w:rsidP="001F7D28">
      <w:pPr>
        <w:rPr>
          <w:rFonts w:ascii="Trebuchet MS" w:hAnsi="Trebuchet MS"/>
          <w:color w:val="000000" w:themeColor="text1"/>
          <w:sz w:val="20"/>
          <w:szCs w:val="20"/>
        </w:rPr>
      </w:pPr>
    </w:p>
    <w:p w14:paraId="751D4AA6" w14:textId="77777777" w:rsidR="001F7D28" w:rsidRPr="008E6738" w:rsidRDefault="001F7D28" w:rsidP="001F7D28">
      <w:pPr>
        <w:rPr>
          <w:rFonts w:ascii="Trebuchet MS" w:hAnsi="Trebuchet MS"/>
          <w:b/>
          <w:bCs/>
          <w:color w:val="000000" w:themeColor="text1"/>
          <w:sz w:val="28"/>
          <w:szCs w:val="28"/>
        </w:rPr>
      </w:pPr>
      <w:r w:rsidRPr="008E6738">
        <w:rPr>
          <w:rFonts w:ascii="Trebuchet MS" w:hAnsi="Trebuchet MS"/>
          <w:b/>
          <w:bCs/>
          <w:color w:val="000000" w:themeColor="text1"/>
          <w:sz w:val="28"/>
          <w:szCs w:val="28"/>
        </w:rPr>
        <w:t>Healthwatch St Helens</w:t>
      </w:r>
    </w:p>
    <w:p w14:paraId="7FC5C414" w14:textId="77777777" w:rsidR="001F7D28" w:rsidRPr="008E6738" w:rsidRDefault="001F7D28" w:rsidP="001F7D28">
      <w:pPr>
        <w:rPr>
          <w:rFonts w:ascii="Trebuchet MS" w:hAnsi="Trebuchet MS"/>
          <w:color w:val="000000" w:themeColor="text1"/>
          <w:sz w:val="12"/>
          <w:szCs w:val="12"/>
        </w:rPr>
      </w:pPr>
    </w:p>
    <w:p w14:paraId="6100242E"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The Beacon, College Street, St Helens, WA10 1TF</w:t>
      </w:r>
    </w:p>
    <w:p w14:paraId="5D78EEB9" w14:textId="77777777" w:rsidR="001F7D28" w:rsidRPr="008E6738" w:rsidRDefault="001F7D28" w:rsidP="001F7D28">
      <w:pPr>
        <w:rPr>
          <w:rFonts w:ascii="Trebuchet MS" w:hAnsi="Trebuchet MS"/>
          <w:color w:val="000000" w:themeColor="text1"/>
          <w:sz w:val="12"/>
          <w:szCs w:val="12"/>
        </w:rPr>
      </w:pPr>
    </w:p>
    <w:p w14:paraId="036B0C46" w14:textId="76071099" w:rsidR="001F7D28" w:rsidRPr="008E6738" w:rsidRDefault="001F7D28" w:rsidP="001F7D28">
      <w:pPr>
        <w:rPr>
          <w:rFonts w:ascii="Trebuchet MS" w:hAnsi="Trebuchet MS"/>
          <w:color w:val="000000" w:themeColor="text1"/>
          <w:sz w:val="12"/>
          <w:szCs w:val="12"/>
        </w:rPr>
      </w:pPr>
      <w:r w:rsidRPr="008E6738">
        <w:rPr>
          <w:rFonts w:ascii="Trebuchet MS" w:hAnsi="Trebuchet MS"/>
          <w:color w:val="000000" w:themeColor="text1"/>
          <w:sz w:val="28"/>
          <w:szCs w:val="28"/>
        </w:rPr>
        <w:t>Telephone: 0300 111 0007</w:t>
      </w:r>
      <w:r w:rsidRPr="008E6738">
        <w:rPr>
          <w:rFonts w:ascii="Trebuchet MS" w:hAnsi="Trebuchet MS"/>
          <w:color w:val="000000" w:themeColor="text1"/>
          <w:sz w:val="28"/>
          <w:szCs w:val="28"/>
        </w:rPr>
        <w:br/>
      </w:r>
    </w:p>
    <w:p w14:paraId="3CC27D79" w14:textId="77777777" w:rsidR="001F7D28" w:rsidRPr="008E6738" w:rsidRDefault="001F7D28" w:rsidP="001F7D28">
      <w:pPr>
        <w:rPr>
          <w:rFonts w:ascii="Trebuchet MS" w:hAnsi="Trebuchet MS"/>
          <w:color w:val="000000" w:themeColor="text1"/>
          <w:sz w:val="12"/>
          <w:szCs w:val="12"/>
        </w:rPr>
      </w:pPr>
      <w:r w:rsidRPr="008E6738">
        <w:rPr>
          <w:rFonts w:ascii="Trebuchet MS" w:hAnsi="Trebuchet MS"/>
          <w:color w:val="000000" w:themeColor="text1"/>
          <w:sz w:val="28"/>
          <w:szCs w:val="28"/>
        </w:rPr>
        <w:t>Email address: info@healthwatchsthelens.co.uk</w:t>
      </w:r>
      <w:r w:rsidRPr="008E6738">
        <w:rPr>
          <w:rFonts w:ascii="Trebuchet MS" w:hAnsi="Trebuchet MS"/>
          <w:color w:val="000000" w:themeColor="text1"/>
          <w:sz w:val="28"/>
          <w:szCs w:val="28"/>
        </w:rPr>
        <w:br/>
      </w:r>
    </w:p>
    <w:p w14:paraId="0C544C99" w14:textId="77777777" w:rsidR="001F7D28" w:rsidRPr="008E6738" w:rsidRDefault="001F7D28" w:rsidP="001F7D28">
      <w:r w:rsidRPr="008E6738">
        <w:rPr>
          <w:rFonts w:ascii="Trebuchet MS" w:hAnsi="Trebuchet MS"/>
          <w:color w:val="000000" w:themeColor="text1"/>
          <w:sz w:val="28"/>
          <w:szCs w:val="28"/>
        </w:rPr>
        <w:t xml:space="preserve">Website: </w:t>
      </w:r>
      <w:hyperlink r:id="rId23" w:history="1">
        <w:r w:rsidRPr="008E6738">
          <w:rPr>
            <w:rStyle w:val="Hyperlink"/>
            <w:rFonts w:ascii="Trebuchet MS" w:hAnsi="Trebuchet MS"/>
            <w:b/>
            <w:color w:val="0070C0"/>
            <w:sz w:val="28"/>
            <w:szCs w:val="28"/>
          </w:rPr>
          <w:t>www.healthwatchsthelens.co.uk</w:t>
        </w:r>
      </w:hyperlink>
    </w:p>
    <w:p w14:paraId="190B418E" w14:textId="77777777" w:rsidR="001F7D28" w:rsidRPr="008E6738" w:rsidRDefault="001F7D28" w:rsidP="001F7D28">
      <w:pPr>
        <w:rPr>
          <w:sz w:val="12"/>
          <w:szCs w:val="12"/>
        </w:rPr>
      </w:pPr>
    </w:p>
    <w:p w14:paraId="5FDEB25C" w14:textId="77777777" w:rsidR="001F7D28" w:rsidRPr="008E6738" w:rsidRDefault="001F7D28" w:rsidP="001F7D28">
      <w:pPr>
        <w:rPr>
          <w:rFonts w:ascii="Trebuchet MS" w:hAnsi="Trebuchet MS"/>
          <w:color w:val="000000" w:themeColor="text1"/>
          <w:sz w:val="12"/>
          <w:szCs w:val="12"/>
        </w:rPr>
      </w:pPr>
      <w:r w:rsidRPr="008E6738">
        <w:rPr>
          <w:rFonts w:ascii="Trebuchet MS" w:hAnsi="Trebuchet MS"/>
          <w:color w:val="000000" w:themeColor="text1"/>
          <w:sz w:val="28"/>
          <w:szCs w:val="28"/>
        </w:rPr>
        <w:t>Facebook: facebook.com/@Healthwatchsthelens</w:t>
      </w:r>
      <w:r w:rsidRPr="008E6738">
        <w:rPr>
          <w:rFonts w:ascii="Trebuchet MS" w:hAnsi="Trebuchet MS"/>
          <w:color w:val="000000" w:themeColor="text1"/>
          <w:sz w:val="28"/>
          <w:szCs w:val="28"/>
        </w:rPr>
        <w:br/>
      </w:r>
    </w:p>
    <w:p w14:paraId="7D6D6216"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Instagram: hw_st_helens</w:t>
      </w:r>
    </w:p>
    <w:p w14:paraId="6858F10F" w14:textId="77777777" w:rsidR="001F7D28" w:rsidRPr="008E6738" w:rsidRDefault="001F7D28" w:rsidP="001F7D28">
      <w:pPr>
        <w:rPr>
          <w:sz w:val="12"/>
          <w:szCs w:val="12"/>
        </w:rPr>
      </w:pPr>
    </w:p>
    <w:p w14:paraId="3724AB16"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 xml:space="preserve">X: @HWStHelens </w:t>
      </w:r>
    </w:p>
    <w:p w14:paraId="14C42E48" w14:textId="77777777" w:rsidR="001F7D28" w:rsidRPr="008E6738" w:rsidRDefault="001F7D28" w:rsidP="001F7D28">
      <w:pPr>
        <w:rPr>
          <w:rFonts w:ascii="Trebuchet MS" w:hAnsi="Trebuchet MS"/>
          <w:color w:val="000000" w:themeColor="text1"/>
          <w:sz w:val="28"/>
          <w:szCs w:val="28"/>
        </w:rPr>
      </w:pPr>
    </w:p>
    <w:p w14:paraId="453037FA" w14:textId="77777777" w:rsidR="001F7D28" w:rsidRPr="008E6738" w:rsidRDefault="001F7D28" w:rsidP="001F7D28">
      <w:pPr>
        <w:rPr>
          <w:rFonts w:ascii="Trebuchet MS" w:hAnsi="Trebuchet MS"/>
          <w:color w:val="000000" w:themeColor="text1"/>
          <w:sz w:val="28"/>
          <w:szCs w:val="28"/>
        </w:rPr>
      </w:pPr>
    </w:p>
    <w:p w14:paraId="65E05805" w14:textId="69A81C6A" w:rsidR="001F7D28" w:rsidRPr="008E6738" w:rsidRDefault="001F7D28" w:rsidP="001F7D28">
      <w:pPr>
        <w:rPr>
          <w:rFonts w:ascii="Trebuchet MS" w:hAnsi="Trebuchet MS"/>
          <w:b/>
          <w:bCs/>
          <w:color w:val="000000" w:themeColor="text1"/>
          <w:sz w:val="28"/>
          <w:szCs w:val="28"/>
        </w:rPr>
      </w:pPr>
      <w:r w:rsidRPr="008E6738">
        <w:rPr>
          <w:rFonts w:ascii="Trebuchet MS" w:hAnsi="Trebuchet MS"/>
          <w:b/>
          <w:bCs/>
          <w:color w:val="000000" w:themeColor="text1"/>
          <w:sz w:val="28"/>
          <w:szCs w:val="28"/>
        </w:rPr>
        <w:t xml:space="preserve">Independent Complaints Advocacy </w:t>
      </w:r>
    </w:p>
    <w:p w14:paraId="6A9DAEBA" w14:textId="77777777" w:rsidR="001F7D28" w:rsidRPr="008E6738" w:rsidRDefault="001F7D28" w:rsidP="001F7D28">
      <w:pPr>
        <w:rPr>
          <w:rFonts w:ascii="Trebuchet MS" w:hAnsi="Trebuchet MS"/>
          <w:color w:val="000000" w:themeColor="text1"/>
          <w:sz w:val="12"/>
          <w:szCs w:val="12"/>
        </w:rPr>
      </w:pPr>
    </w:p>
    <w:p w14:paraId="3E44F986" w14:textId="77777777" w:rsidR="001F7D28" w:rsidRPr="008E6738" w:rsidRDefault="001F7D28" w:rsidP="001F7D28">
      <w:pPr>
        <w:rPr>
          <w:rFonts w:ascii="Trebuchet MS" w:hAnsi="Trebuchet MS"/>
          <w:color w:val="000000" w:themeColor="text1"/>
          <w:sz w:val="28"/>
          <w:szCs w:val="28"/>
        </w:rPr>
      </w:pPr>
      <w:r w:rsidRPr="008E6738">
        <w:rPr>
          <w:rFonts w:ascii="Trebuchet MS" w:hAnsi="Trebuchet MS"/>
          <w:color w:val="000000" w:themeColor="text1"/>
          <w:sz w:val="28"/>
          <w:szCs w:val="28"/>
        </w:rPr>
        <w:t>Telephone: 01744 456 105</w:t>
      </w:r>
    </w:p>
    <w:p w14:paraId="77256F5B" w14:textId="77777777" w:rsidR="001F7D28" w:rsidRPr="008E6738" w:rsidRDefault="001F7D28" w:rsidP="001F7D28">
      <w:pPr>
        <w:rPr>
          <w:rFonts w:ascii="Trebuchet MS" w:hAnsi="Trebuchet MS"/>
          <w:color w:val="000000" w:themeColor="text1"/>
          <w:sz w:val="12"/>
          <w:szCs w:val="12"/>
        </w:rPr>
      </w:pPr>
    </w:p>
    <w:p w14:paraId="722DE28D" w14:textId="77777777" w:rsidR="001F7D28" w:rsidRPr="008E6738" w:rsidRDefault="001F7D28" w:rsidP="001F7D28">
      <w:pPr>
        <w:rPr>
          <w:rFonts w:ascii="Trebuchet MS" w:hAnsi="Trebuchet MS"/>
          <w:color w:val="0070C0"/>
          <w:sz w:val="28"/>
          <w:szCs w:val="28"/>
        </w:rPr>
      </w:pPr>
      <w:r w:rsidRPr="008E6738">
        <w:rPr>
          <w:rFonts w:ascii="Trebuchet MS" w:hAnsi="Trebuchet MS"/>
          <w:color w:val="000000" w:themeColor="text1"/>
          <w:sz w:val="28"/>
          <w:szCs w:val="28"/>
        </w:rPr>
        <w:t xml:space="preserve">Email: </w:t>
      </w:r>
      <w:hyperlink r:id="rId24" w:history="1">
        <w:r w:rsidRPr="008E6738">
          <w:rPr>
            <w:rStyle w:val="Hyperlink"/>
            <w:rFonts w:ascii="Trebuchet MS" w:hAnsi="Trebuchet MS"/>
            <w:color w:val="0070C0"/>
            <w:sz w:val="28"/>
            <w:szCs w:val="28"/>
          </w:rPr>
          <w:t>advocacy@healthwatchsthelens.co.uk</w:t>
        </w:r>
      </w:hyperlink>
    </w:p>
    <w:p w14:paraId="65593C06" w14:textId="77777777" w:rsidR="001F7D28" w:rsidRPr="008E6738" w:rsidRDefault="001F7D28" w:rsidP="001F7D28">
      <w:pPr>
        <w:rPr>
          <w:rFonts w:ascii="Trebuchet MS" w:hAnsi="Trebuchet MS"/>
          <w:color w:val="000000" w:themeColor="text1"/>
          <w:sz w:val="28"/>
          <w:szCs w:val="28"/>
        </w:rPr>
      </w:pPr>
    </w:p>
    <w:p w14:paraId="2B609550" w14:textId="77777777" w:rsidR="001F7D28" w:rsidRPr="008E6738" w:rsidRDefault="001F7D28" w:rsidP="001F7D28">
      <w:pPr>
        <w:rPr>
          <w:rFonts w:ascii="Trebuchet MS" w:hAnsi="Trebuchet MS"/>
          <w:color w:val="000000" w:themeColor="text1"/>
          <w:sz w:val="28"/>
          <w:szCs w:val="28"/>
        </w:rPr>
      </w:pPr>
    </w:p>
    <w:p w14:paraId="334CDD74" w14:textId="77777777" w:rsidR="001F7D28" w:rsidRPr="008E6738" w:rsidRDefault="001F7D28" w:rsidP="001F7D28">
      <w:pPr>
        <w:rPr>
          <w:rFonts w:ascii="Trebuchet MS" w:hAnsi="Trebuchet MS"/>
          <w:color w:val="000000" w:themeColor="text1"/>
          <w:sz w:val="28"/>
          <w:szCs w:val="28"/>
        </w:rPr>
      </w:pPr>
    </w:p>
    <w:p w14:paraId="26D8783E" w14:textId="77777777" w:rsidR="001F7D28" w:rsidRPr="008E6738" w:rsidRDefault="001F7D28" w:rsidP="001F7D28">
      <w:pPr>
        <w:rPr>
          <w:rFonts w:ascii="Trebuchet MS" w:hAnsi="Trebuchet MS"/>
          <w:color w:val="000000" w:themeColor="text1"/>
          <w:sz w:val="28"/>
          <w:szCs w:val="28"/>
        </w:rPr>
      </w:pPr>
    </w:p>
    <w:p w14:paraId="5989B8D7" w14:textId="555C5D1C" w:rsidR="001F7D28" w:rsidRPr="008E6738" w:rsidRDefault="00FB571D" w:rsidP="001F7D28">
      <w:pPr>
        <w:rPr>
          <w:rFonts w:ascii="Trebuchet MS" w:hAnsi="Trebuchet MS"/>
          <w:color w:val="000000" w:themeColor="text1"/>
          <w:sz w:val="28"/>
          <w:szCs w:val="28"/>
        </w:rPr>
      </w:pPr>
      <w:r w:rsidRPr="008E6738">
        <w:rPr>
          <w:noProof/>
        </w:rPr>
        <w:drawing>
          <wp:inline distT="0" distB="0" distL="0" distR="0" wp14:anchorId="536CEB0A" wp14:editId="1481BFBE">
            <wp:extent cx="1295400" cy="1391629"/>
            <wp:effectExtent l="0" t="0" r="0" b="0"/>
            <wp:docPr id="461756632" name="Picture 10" descr="A green and pin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1032" name="Picture 10" descr="A green and pink circle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302238" cy="1398975"/>
                    </a:xfrm>
                    <a:prstGeom prst="rect">
                      <a:avLst/>
                    </a:prstGeom>
                  </pic:spPr>
                </pic:pic>
              </a:graphicData>
            </a:graphic>
          </wp:inline>
        </w:drawing>
      </w:r>
    </w:p>
    <w:p w14:paraId="1384F38A" w14:textId="77777777" w:rsidR="001F7D28" w:rsidRPr="008E6738" w:rsidRDefault="001F7D28" w:rsidP="001F7D28">
      <w:pPr>
        <w:rPr>
          <w:rFonts w:ascii="Trebuchet MS" w:hAnsi="Trebuchet MS"/>
          <w:b/>
          <w:color w:val="84BD00"/>
          <w:sz w:val="28"/>
          <w:szCs w:val="28"/>
        </w:rPr>
      </w:pPr>
    </w:p>
    <w:p w14:paraId="369A28AC" w14:textId="2B05C4EA" w:rsidR="002D7BD6" w:rsidRDefault="002D7BD6" w:rsidP="00FD1D99">
      <w:pPr>
        <w:rPr>
          <w:rFonts w:ascii="Trebuchet MS" w:hAnsi="Trebuchet MS"/>
          <w:b/>
          <w:color w:val="000000"/>
          <w:sz w:val="28"/>
          <w:szCs w:val="28"/>
        </w:rPr>
      </w:pPr>
    </w:p>
    <w:sectPr w:rsidR="002D7BD6" w:rsidSect="006E7200">
      <w:headerReference w:type="default" r:id="rId25"/>
      <w:footerReference w:type="default" r:id="rId26"/>
      <w:type w:val="continuous"/>
      <w:pgSz w:w="11906" w:h="16838"/>
      <w:pgMar w:top="1418" w:right="1133"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97B81" w14:textId="77777777" w:rsidR="00FF501C" w:rsidRPr="008E6738" w:rsidRDefault="00FF501C" w:rsidP="00604824">
      <w:r w:rsidRPr="008E6738">
        <w:separator/>
      </w:r>
    </w:p>
  </w:endnote>
  <w:endnote w:type="continuationSeparator" w:id="0">
    <w:p w14:paraId="627882FD" w14:textId="77777777" w:rsidR="00FF501C" w:rsidRPr="008E6738" w:rsidRDefault="00FF501C" w:rsidP="00604824">
      <w:r w:rsidRPr="008E67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2F02" w14:textId="1E44947F" w:rsidR="00CD4106" w:rsidRPr="008E6738" w:rsidRDefault="00CD4106" w:rsidP="001C05A2">
    <w:pPr>
      <w:rPr>
        <w:rFonts w:ascii="Trebuchet MS" w:hAnsi="Trebuchet MS"/>
        <w:b/>
        <w:sz w:val="28"/>
        <w:szCs w:val="28"/>
      </w:rPr>
    </w:pPr>
    <w:r w:rsidRPr="008E6738">
      <w:rPr>
        <w:noProof/>
        <w:lang w:eastAsia="en-GB"/>
      </w:rPr>
      <mc:AlternateContent>
        <mc:Choice Requires="wps">
          <w:drawing>
            <wp:anchor distT="4294967295" distB="4294967295" distL="114300" distR="114300" simplePos="0" relativeHeight="251658240" behindDoc="0" locked="0" layoutInCell="1" allowOverlap="1" wp14:anchorId="432CFC5D" wp14:editId="66D28A9A">
              <wp:simplePos x="0" y="0"/>
              <wp:positionH relativeFrom="column">
                <wp:posOffset>9525</wp:posOffset>
              </wp:positionH>
              <wp:positionV relativeFrom="paragraph">
                <wp:posOffset>99059</wp:posOffset>
              </wp:positionV>
              <wp:extent cx="6115050" cy="0"/>
              <wp:effectExtent l="0" t="19050" r="57150" b="571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41275">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70983B50" id="_x0000_t32" coordsize="21600,21600" o:spt="32" o:oned="t" path="m,l21600,21600e" filled="f">
              <v:path arrowok="t" fillok="f" o:connecttype="none"/>
              <o:lock v:ext="edit" shapetype="t"/>
            </v:shapetype>
            <v:shape id="AutoShape 2" o:spid="_x0000_s1026" type="#_x0000_t32" style="position:absolute;margin-left:.75pt;margin-top:7.8pt;width:48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" strokecolor="#004f6b" strokeweight="3.25pt">
              <v:shadow on="t" opacity=".5"/>
            </v:shape>
          </w:pict>
        </mc:Fallback>
      </mc:AlternateContent>
    </w:r>
  </w:p>
  <w:p w14:paraId="081A506C" w14:textId="77777777" w:rsidR="00CD4106" w:rsidRPr="008E6738" w:rsidRDefault="00CD4106">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1C1BD" w14:textId="77777777" w:rsidR="00FF501C" w:rsidRPr="008E6738" w:rsidRDefault="00FF501C" w:rsidP="00604824">
      <w:r w:rsidRPr="008E6738">
        <w:separator/>
      </w:r>
    </w:p>
  </w:footnote>
  <w:footnote w:type="continuationSeparator" w:id="0">
    <w:p w14:paraId="6506CDA6" w14:textId="77777777" w:rsidR="00FF501C" w:rsidRPr="008E6738" w:rsidRDefault="00FF501C" w:rsidP="00604824">
      <w:r w:rsidRPr="008E673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E120C" w14:textId="0591F0DA" w:rsidR="00372D7A" w:rsidRPr="008E6738" w:rsidRDefault="00CD4106">
    <w:pPr>
      <w:pStyle w:val="Header"/>
      <w:rPr>
        <w:lang w:val="en-GB"/>
      </w:rPr>
    </w:pPr>
    <w:r w:rsidRPr="008E6738">
      <w:rPr>
        <w:noProof/>
        <w:lang w:val="en-GB" w:eastAsia="en-GB"/>
      </w:rPr>
      <mc:AlternateContent>
        <mc:Choice Requires="wps">
          <w:drawing>
            <wp:anchor distT="4294967295" distB="4294967295" distL="114300" distR="114300" simplePos="0" relativeHeight="251657216" behindDoc="0" locked="0" layoutInCell="1" allowOverlap="1" wp14:anchorId="2818316D" wp14:editId="62A0CBBD">
              <wp:simplePos x="0" y="0"/>
              <wp:positionH relativeFrom="column">
                <wp:posOffset>-47625</wp:posOffset>
              </wp:positionH>
              <wp:positionV relativeFrom="paragraph">
                <wp:posOffset>245744</wp:posOffset>
              </wp:positionV>
              <wp:extent cx="6115050" cy="0"/>
              <wp:effectExtent l="0" t="19050" r="57150" b="571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41275">
                        <a:solidFill>
                          <a:srgbClr val="004F6B"/>
                        </a:solidFill>
                        <a:round/>
                        <a:headEnd/>
                        <a:tailEnd/>
                      </a:ln>
                      <a:effectLst>
                        <a:outerShdw dist="35921" dir="27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196630C7" id="_x0000_t32" coordsize="21600,21600" o:spt="32" o:oned="t" path="m,l21600,21600e" filled="f">
              <v:path arrowok="t" fillok="f" o:connecttype="none"/>
              <o:lock v:ext="edit" shapetype="t"/>
            </v:shapetype>
            <v:shape id="AutoShape 1" o:spid="_x0000_s1026" type="#_x0000_t32" style="position:absolute;margin-left:-3.75pt;margin-top:19.35pt;width:481.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" strokecolor="#004f6b" strokeweight="3.25pt">
              <v:shadow on="t" opacity=".5"/>
            </v:shape>
          </w:pict>
        </mc:Fallback>
      </mc:AlternateContent>
    </w:r>
    <w:r w:rsidR="00286E2F">
      <w:rPr>
        <w:noProof/>
        <w:lang w:val="en-GB" w:eastAsia="en-GB"/>
      </w:rPr>
      <w:t>Waiting times from Referral to First Appointment</w:t>
    </w:r>
    <w:r w:rsidR="003552F6" w:rsidRPr="008E6738">
      <w:rPr>
        <w:lang w:val="en-GB"/>
      </w:rPr>
      <w:t xml:space="preserve"> </w:t>
    </w:r>
    <w:r w:rsidR="00372D7A" w:rsidRPr="008E6738">
      <w:rPr>
        <w:lang w:val="en-GB"/>
      </w:rPr>
      <w:t>– 202</w:t>
    </w:r>
    <w:r w:rsidR="003E2B94">
      <w:rPr>
        <w:lang w:val="en-G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1240"/>
    <w:multiLevelType w:val="hybridMultilevel"/>
    <w:tmpl w:val="CA20D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B557D"/>
    <w:multiLevelType w:val="multilevel"/>
    <w:tmpl w:val="ACF8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C5F8C"/>
    <w:multiLevelType w:val="multilevel"/>
    <w:tmpl w:val="728C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A1B4D"/>
    <w:multiLevelType w:val="hybridMultilevel"/>
    <w:tmpl w:val="24B6D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11D14"/>
    <w:multiLevelType w:val="hybridMultilevel"/>
    <w:tmpl w:val="D932CBDE"/>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6142D1E"/>
    <w:multiLevelType w:val="multilevel"/>
    <w:tmpl w:val="12BC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2580D"/>
    <w:multiLevelType w:val="multilevel"/>
    <w:tmpl w:val="866A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80DA8"/>
    <w:multiLevelType w:val="multilevel"/>
    <w:tmpl w:val="298E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861754"/>
    <w:multiLevelType w:val="multilevel"/>
    <w:tmpl w:val="545E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F559A"/>
    <w:multiLevelType w:val="hybridMultilevel"/>
    <w:tmpl w:val="C63A4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76541A"/>
    <w:multiLevelType w:val="multilevel"/>
    <w:tmpl w:val="810C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370AC"/>
    <w:multiLevelType w:val="multilevel"/>
    <w:tmpl w:val="87B6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EB4057"/>
    <w:multiLevelType w:val="multilevel"/>
    <w:tmpl w:val="F72A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25C86"/>
    <w:multiLevelType w:val="multilevel"/>
    <w:tmpl w:val="BA4C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BD57A3"/>
    <w:multiLevelType w:val="multilevel"/>
    <w:tmpl w:val="C5E6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C511D6"/>
    <w:multiLevelType w:val="multilevel"/>
    <w:tmpl w:val="0A0A7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26EA4"/>
    <w:multiLevelType w:val="multilevel"/>
    <w:tmpl w:val="ABE0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BB1BF4"/>
    <w:multiLevelType w:val="multilevel"/>
    <w:tmpl w:val="2B387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77AF1"/>
    <w:multiLevelType w:val="hybridMultilevel"/>
    <w:tmpl w:val="8C96F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334B8"/>
    <w:multiLevelType w:val="hybridMultilevel"/>
    <w:tmpl w:val="10329AB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0" w15:restartNumberingAfterBreak="0">
    <w:nsid w:val="5A3E3644"/>
    <w:multiLevelType w:val="hybridMultilevel"/>
    <w:tmpl w:val="3C1C6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5D51E5"/>
    <w:multiLevelType w:val="hybridMultilevel"/>
    <w:tmpl w:val="1CAC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DE3EE7"/>
    <w:multiLevelType w:val="hybridMultilevel"/>
    <w:tmpl w:val="A846F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68428C"/>
    <w:multiLevelType w:val="hybridMultilevel"/>
    <w:tmpl w:val="810A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695441"/>
    <w:multiLevelType w:val="multilevel"/>
    <w:tmpl w:val="2A02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3F61C2"/>
    <w:multiLevelType w:val="hybridMultilevel"/>
    <w:tmpl w:val="D850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D7C98"/>
    <w:multiLevelType w:val="multilevel"/>
    <w:tmpl w:val="310C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FF45CD"/>
    <w:multiLevelType w:val="hybridMultilevel"/>
    <w:tmpl w:val="1BEC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425538"/>
    <w:multiLevelType w:val="hybridMultilevel"/>
    <w:tmpl w:val="2E1062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22439386">
    <w:abstractNumId w:val="3"/>
  </w:num>
  <w:num w:numId="2" w16cid:durableId="1927885475">
    <w:abstractNumId w:val="0"/>
  </w:num>
  <w:num w:numId="3" w16cid:durableId="155926171">
    <w:abstractNumId w:val="25"/>
  </w:num>
  <w:num w:numId="4" w16cid:durableId="1906060203">
    <w:abstractNumId w:val="27"/>
  </w:num>
  <w:num w:numId="5" w16cid:durableId="1910573800">
    <w:abstractNumId w:val="4"/>
  </w:num>
  <w:num w:numId="6" w16cid:durableId="734547461">
    <w:abstractNumId w:val="19"/>
  </w:num>
  <w:num w:numId="7" w16cid:durableId="128284723">
    <w:abstractNumId w:val="28"/>
  </w:num>
  <w:num w:numId="8" w16cid:durableId="507449779">
    <w:abstractNumId w:val="9"/>
  </w:num>
  <w:num w:numId="9" w16cid:durableId="567150746">
    <w:abstractNumId w:val="6"/>
  </w:num>
  <w:num w:numId="10" w16cid:durableId="2015574883">
    <w:abstractNumId w:val="16"/>
  </w:num>
  <w:num w:numId="11" w16cid:durableId="366100168">
    <w:abstractNumId w:val="1"/>
  </w:num>
  <w:num w:numId="12" w16cid:durableId="154804476">
    <w:abstractNumId w:val="7"/>
  </w:num>
  <w:num w:numId="13" w16cid:durableId="1925601941">
    <w:abstractNumId w:val="8"/>
  </w:num>
  <w:num w:numId="14" w16cid:durableId="1014189951">
    <w:abstractNumId w:val="14"/>
  </w:num>
  <w:num w:numId="15" w16cid:durableId="181476524">
    <w:abstractNumId w:val="24"/>
  </w:num>
  <w:num w:numId="16" w16cid:durableId="1502041697">
    <w:abstractNumId w:val="12"/>
  </w:num>
  <w:num w:numId="17" w16cid:durableId="2019888144">
    <w:abstractNumId w:val="21"/>
  </w:num>
  <w:num w:numId="18" w16cid:durableId="45573001">
    <w:abstractNumId w:val="20"/>
  </w:num>
  <w:num w:numId="19" w16cid:durableId="1938295280">
    <w:abstractNumId w:val="23"/>
  </w:num>
  <w:num w:numId="20" w16cid:durableId="93328944">
    <w:abstractNumId w:val="18"/>
  </w:num>
  <w:num w:numId="21" w16cid:durableId="133330529">
    <w:abstractNumId w:val="5"/>
  </w:num>
  <w:num w:numId="22" w16cid:durableId="1513179708">
    <w:abstractNumId w:val="13"/>
  </w:num>
  <w:num w:numId="23" w16cid:durableId="1765606725">
    <w:abstractNumId w:val="10"/>
  </w:num>
  <w:num w:numId="24" w16cid:durableId="2141997479">
    <w:abstractNumId w:val="17"/>
  </w:num>
  <w:num w:numId="25" w16cid:durableId="1426346665">
    <w:abstractNumId w:val="15"/>
  </w:num>
  <w:num w:numId="26" w16cid:durableId="1341154410">
    <w:abstractNumId w:val="26"/>
  </w:num>
  <w:num w:numId="27" w16cid:durableId="175966599">
    <w:abstractNumId w:val="2"/>
  </w:num>
  <w:num w:numId="28" w16cid:durableId="87240732">
    <w:abstractNumId w:val="11"/>
  </w:num>
  <w:num w:numId="29" w16cid:durableId="1914662421">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oNotHyphenateCaps/>
  <w:characterSpacingControl w:val="doNotCompress"/>
  <w:hdrShapeDefaults>
    <o:shapedefaults v:ext="edit" spidmax="2050">
      <o:colormru v:ext="edit" colors="#c84f6b,#004f6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0BA"/>
    <w:rsid w:val="000002F7"/>
    <w:rsid w:val="00000F62"/>
    <w:rsid w:val="000116E8"/>
    <w:rsid w:val="00013BEB"/>
    <w:rsid w:val="00020FC3"/>
    <w:rsid w:val="000318BF"/>
    <w:rsid w:val="000423EE"/>
    <w:rsid w:val="000505DA"/>
    <w:rsid w:val="0005172C"/>
    <w:rsid w:val="00051DD3"/>
    <w:rsid w:val="00052042"/>
    <w:rsid w:val="000552D5"/>
    <w:rsid w:val="00061876"/>
    <w:rsid w:val="000632AC"/>
    <w:rsid w:val="00070AF9"/>
    <w:rsid w:val="0007287B"/>
    <w:rsid w:val="00085C25"/>
    <w:rsid w:val="00085C50"/>
    <w:rsid w:val="0008734D"/>
    <w:rsid w:val="0008797A"/>
    <w:rsid w:val="00092151"/>
    <w:rsid w:val="00093B84"/>
    <w:rsid w:val="00094697"/>
    <w:rsid w:val="00096313"/>
    <w:rsid w:val="00097928"/>
    <w:rsid w:val="000A017E"/>
    <w:rsid w:val="000A4643"/>
    <w:rsid w:val="000A5173"/>
    <w:rsid w:val="000A7B69"/>
    <w:rsid w:val="000B1C09"/>
    <w:rsid w:val="000B2FBC"/>
    <w:rsid w:val="000B4927"/>
    <w:rsid w:val="000C0BBD"/>
    <w:rsid w:val="000C264E"/>
    <w:rsid w:val="000D03CD"/>
    <w:rsid w:val="000D2E97"/>
    <w:rsid w:val="000D3F94"/>
    <w:rsid w:val="000D5176"/>
    <w:rsid w:val="000D56A7"/>
    <w:rsid w:val="000E2210"/>
    <w:rsid w:val="000E4BAA"/>
    <w:rsid w:val="000E4F49"/>
    <w:rsid w:val="000E5936"/>
    <w:rsid w:val="000F1743"/>
    <w:rsid w:val="000F436E"/>
    <w:rsid w:val="000F596D"/>
    <w:rsid w:val="001025AE"/>
    <w:rsid w:val="00106560"/>
    <w:rsid w:val="0010670D"/>
    <w:rsid w:val="00106BFB"/>
    <w:rsid w:val="00113BF7"/>
    <w:rsid w:val="001145C9"/>
    <w:rsid w:val="00120744"/>
    <w:rsid w:val="00122D0B"/>
    <w:rsid w:val="001240B2"/>
    <w:rsid w:val="00124AC4"/>
    <w:rsid w:val="00125A43"/>
    <w:rsid w:val="00126B88"/>
    <w:rsid w:val="00136DD9"/>
    <w:rsid w:val="00141714"/>
    <w:rsid w:val="00141D01"/>
    <w:rsid w:val="00146695"/>
    <w:rsid w:val="00150534"/>
    <w:rsid w:val="001535AD"/>
    <w:rsid w:val="001539F0"/>
    <w:rsid w:val="00155097"/>
    <w:rsid w:val="00156EDF"/>
    <w:rsid w:val="001603E5"/>
    <w:rsid w:val="00171ECD"/>
    <w:rsid w:val="001778AB"/>
    <w:rsid w:val="001808C0"/>
    <w:rsid w:val="00182A9F"/>
    <w:rsid w:val="00186EC0"/>
    <w:rsid w:val="00190E9E"/>
    <w:rsid w:val="00192DD1"/>
    <w:rsid w:val="001939EE"/>
    <w:rsid w:val="0019448E"/>
    <w:rsid w:val="0019489B"/>
    <w:rsid w:val="00194C6E"/>
    <w:rsid w:val="001A329E"/>
    <w:rsid w:val="001A6D29"/>
    <w:rsid w:val="001B315C"/>
    <w:rsid w:val="001B72EB"/>
    <w:rsid w:val="001C05A2"/>
    <w:rsid w:val="001C4D44"/>
    <w:rsid w:val="001C5629"/>
    <w:rsid w:val="001D06ED"/>
    <w:rsid w:val="001D3AE2"/>
    <w:rsid w:val="001D55BD"/>
    <w:rsid w:val="001D5946"/>
    <w:rsid w:val="001E0695"/>
    <w:rsid w:val="001E2DA4"/>
    <w:rsid w:val="001E3835"/>
    <w:rsid w:val="001E386B"/>
    <w:rsid w:val="001E3F68"/>
    <w:rsid w:val="001E66BD"/>
    <w:rsid w:val="001E79EE"/>
    <w:rsid w:val="001E7A52"/>
    <w:rsid w:val="001F05F1"/>
    <w:rsid w:val="001F0D68"/>
    <w:rsid w:val="001F7D28"/>
    <w:rsid w:val="00200767"/>
    <w:rsid w:val="00203080"/>
    <w:rsid w:val="002037FA"/>
    <w:rsid w:val="00211F03"/>
    <w:rsid w:val="00230021"/>
    <w:rsid w:val="0023794F"/>
    <w:rsid w:val="00237FE7"/>
    <w:rsid w:val="002439E9"/>
    <w:rsid w:val="00267162"/>
    <w:rsid w:val="002728C3"/>
    <w:rsid w:val="00280834"/>
    <w:rsid w:val="00281968"/>
    <w:rsid w:val="00284FF5"/>
    <w:rsid w:val="00286E2F"/>
    <w:rsid w:val="0029371B"/>
    <w:rsid w:val="00297639"/>
    <w:rsid w:val="002A0F90"/>
    <w:rsid w:val="002A754E"/>
    <w:rsid w:val="002B2BFA"/>
    <w:rsid w:val="002B48E1"/>
    <w:rsid w:val="002B58BD"/>
    <w:rsid w:val="002B68F8"/>
    <w:rsid w:val="002C06B7"/>
    <w:rsid w:val="002D4140"/>
    <w:rsid w:val="002D7018"/>
    <w:rsid w:val="002D7BD6"/>
    <w:rsid w:val="002E0E85"/>
    <w:rsid w:val="002E1151"/>
    <w:rsid w:val="002E4151"/>
    <w:rsid w:val="002E5493"/>
    <w:rsid w:val="002F0933"/>
    <w:rsid w:val="002F0998"/>
    <w:rsid w:val="002F4830"/>
    <w:rsid w:val="00301D3E"/>
    <w:rsid w:val="003031AC"/>
    <w:rsid w:val="00303839"/>
    <w:rsid w:val="00305885"/>
    <w:rsid w:val="003206EC"/>
    <w:rsid w:val="00320C9C"/>
    <w:rsid w:val="00325125"/>
    <w:rsid w:val="00327563"/>
    <w:rsid w:val="003347BC"/>
    <w:rsid w:val="00335343"/>
    <w:rsid w:val="00335991"/>
    <w:rsid w:val="003419C4"/>
    <w:rsid w:val="00350863"/>
    <w:rsid w:val="003552F6"/>
    <w:rsid w:val="00357191"/>
    <w:rsid w:val="00372D7A"/>
    <w:rsid w:val="003835CC"/>
    <w:rsid w:val="00390D62"/>
    <w:rsid w:val="00393A8F"/>
    <w:rsid w:val="003A2561"/>
    <w:rsid w:val="003B0511"/>
    <w:rsid w:val="003B1A07"/>
    <w:rsid w:val="003B3243"/>
    <w:rsid w:val="003C0138"/>
    <w:rsid w:val="003C2D51"/>
    <w:rsid w:val="003C549A"/>
    <w:rsid w:val="003C643D"/>
    <w:rsid w:val="003D5FEA"/>
    <w:rsid w:val="003E087B"/>
    <w:rsid w:val="003E2B94"/>
    <w:rsid w:val="003E7CA7"/>
    <w:rsid w:val="003F3284"/>
    <w:rsid w:val="003F4D83"/>
    <w:rsid w:val="003F7821"/>
    <w:rsid w:val="003F7FD1"/>
    <w:rsid w:val="00402DDE"/>
    <w:rsid w:val="00403A1C"/>
    <w:rsid w:val="00406159"/>
    <w:rsid w:val="0041115B"/>
    <w:rsid w:val="004152D9"/>
    <w:rsid w:val="0041752F"/>
    <w:rsid w:val="00422610"/>
    <w:rsid w:val="00426A8D"/>
    <w:rsid w:val="00430364"/>
    <w:rsid w:val="00431245"/>
    <w:rsid w:val="004318C5"/>
    <w:rsid w:val="00432B03"/>
    <w:rsid w:val="00435458"/>
    <w:rsid w:val="00437B58"/>
    <w:rsid w:val="00437D9F"/>
    <w:rsid w:val="00445DAE"/>
    <w:rsid w:val="00454FDB"/>
    <w:rsid w:val="00457749"/>
    <w:rsid w:val="00461016"/>
    <w:rsid w:val="00461249"/>
    <w:rsid w:val="004613D1"/>
    <w:rsid w:val="004664C1"/>
    <w:rsid w:val="00466853"/>
    <w:rsid w:val="00467F29"/>
    <w:rsid w:val="00470168"/>
    <w:rsid w:val="0048153D"/>
    <w:rsid w:val="00481A8F"/>
    <w:rsid w:val="00482D70"/>
    <w:rsid w:val="004846D4"/>
    <w:rsid w:val="0049779B"/>
    <w:rsid w:val="004A2BA0"/>
    <w:rsid w:val="004B1C00"/>
    <w:rsid w:val="004B7393"/>
    <w:rsid w:val="004C65A3"/>
    <w:rsid w:val="004D3A7C"/>
    <w:rsid w:val="004D3D2F"/>
    <w:rsid w:val="004D499A"/>
    <w:rsid w:val="004D5FAF"/>
    <w:rsid w:val="004E1A3D"/>
    <w:rsid w:val="004E2E28"/>
    <w:rsid w:val="004E3F3C"/>
    <w:rsid w:val="004F0476"/>
    <w:rsid w:val="004F1B20"/>
    <w:rsid w:val="005003CB"/>
    <w:rsid w:val="005012A6"/>
    <w:rsid w:val="00503F89"/>
    <w:rsid w:val="0051319F"/>
    <w:rsid w:val="00513A50"/>
    <w:rsid w:val="00513B65"/>
    <w:rsid w:val="0051665B"/>
    <w:rsid w:val="005169B3"/>
    <w:rsid w:val="0052070E"/>
    <w:rsid w:val="00521692"/>
    <w:rsid w:val="005302A5"/>
    <w:rsid w:val="00531032"/>
    <w:rsid w:val="00545B85"/>
    <w:rsid w:val="00550489"/>
    <w:rsid w:val="0055088F"/>
    <w:rsid w:val="00565891"/>
    <w:rsid w:val="00566775"/>
    <w:rsid w:val="00566E2C"/>
    <w:rsid w:val="00566E8E"/>
    <w:rsid w:val="005717FD"/>
    <w:rsid w:val="00574E93"/>
    <w:rsid w:val="00576FA8"/>
    <w:rsid w:val="00577F84"/>
    <w:rsid w:val="00580A66"/>
    <w:rsid w:val="00584BB3"/>
    <w:rsid w:val="00584E67"/>
    <w:rsid w:val="005865E3"/>
    <w:rsid w:val="005901B0"/>
    <w:rsid w:val="00591270"/>
    <w:rsid w:val="005917B5"/>
    <w:rsid w:val="0059538F"/>
    <w:rsid w:val="005A22E0"/>
    <w:rsid w:val="005A3E25"/>
    <w:rsid w:val="005A4DCD"/>
    <w:rsid w:val="005A6E29"/>
    <w:rsid w:val="005B111C"/>
    <w:rsid w:val="005B15DE"/>
    <w:rsid w:val="005B361A"/>
    <w:rsid w:val="005B3BE3"/>
    <w:rsid w:val="005C3A19"/>
    <w:rsid w:val="005C5302"/>
    <w:rsid w:val="005C5C30"/>
    <w:rsid w:val="005D4432"/>
    <w:rsid w:val="005D7E87"/>
    <w:rsid w:val="005E373B"/>
    <w:rsid w:val="005E37F6"/>
    <w:rsid w:val="005F1095"/>
    <w:rsid w:val="00600101"/>
    <w:rsid w:val="00601A0E"/>
    <w:rsid w:val="00604824"/>
    <w:rsid w:val="0061025F"/>
    <w:rsid w:val="006136B6"/>
    <w:rsid w:val="00614797"/>
    <w:rsid w:val="006147A5"/>
    <w:rsid w:val="006169B9"/>
    <w:rsid w:val="006209EB"/>
    <w:rsid w:val="00620B50"/>
    <w:rsid w:val="00621CB4"/>
    <w:rsid w:val="00622F58"/>
    <w:rsid w:val="006239D3"/>
    <w:rsid w:val="00631E9C"/>
    <w:rsid w:val="00637FAC"/>
    <w:rsid w:val="006405E3"/>
    <w:rsid w:val="00641A1F"/>
    <w:rsid w:val="00641EF6"/>
    <w:rsid w:val="0064468A"/>
    <w:rsid w:val="00646EB4"/>
    <w:rsid w:val="00651351"/>
    <w:rsid w:val="00666B84"/>
    <w:rsid w:val="00673338"/>
    <w:rsid w:val="0067511E"/>
    <w:rsid w:val="006771BC"/>
    <w:rsid w:val="00684C98"/>
    <w:rsid w:val="00685DFD"/>
    <w:rsid w:val="0069668A"/>
    <w:rsid w:val="006A1A11"/>
    <w:rsid w:val="006A5C4C"/>
    <w:rsid w:val="006B1850"/>
    <w:rsid w:val="006B5A8C"/>
    <w:rsid w:val="006B6C5D"/>
    <w:rsid w:val="006B7A14"/>
    <w:rsid w:val="006C2004"/>
    <w:rsid w:val="006C422C"/>
    <w:rsid w:val="006C4B71"/>
    <w:rsid w:val="006C6627"/>
    <w:rsid w:val="006D1127"/>
    <w:rsid w:val="006D2CB1"/>
    <w:rsid w:val="006D3A28"/>
    <w:rsid w:val="006D7CEF"/>
    <w:rsid w:val="006E4A78"/>
    <w:rsid w:val="006E594F"/>
    <w:rsid w:val="006E7200"/>
    <w:rsid w:val="006E76FA"/>
    <w:rsid w:val="006F070E"/>
    <w:rsid w:val="006F2DA4"/>
    <w:rsid w:val="00703259"/>
    <w:rsid w:val="00710C4C"/>
    <w:rsid w:val="007147B3"/>
    <w:rsid w:val="00724048"/>
    <w:rsid w:val="007242D7"/>
    <w:rsid w:val="00733445"/>
    <w:rsid w:val="00733DAF"/>
    <w:rsid w:val="00735E81"/>
    <w:rsid w:val="007404A9"/>
    <w:rsid w:val="00762E78"/>
    <w:rsid w:val="00763685"/>
    <w:rsid w:val="00772AA2"/>
    <w:rsid w:val="00773461"/>
    <w:rsid w:val="007752B0"/>
    <w:rsid w:val="00777E71"/>
    <w:rsid w:val="00783DA2"/>
    <w:rsid w:val="00796059"/>
    <w:rsid w:val="00796D0D"/>
    <w:rsid w:val="00797FEA"/>
    <w:rsid w:val="007B2FD4"/>
    <w:rsid w:val="007B3731"/>
    <w:rsid w:val="007C344D"/>
    <w:rsid w:val="007C4265"/>
    <w:rsid w:val="007C6D2A"/>
    <w:rsid w:val="007D125B"/>
    <w:rsid w:val="007D3F23"/>
    <w:rsid w:val="007E2109"/>
    <w:rsid w:val="007E3535"/>
    <w:rsid w:val="007E6AD4"/>
    <w:rsid w:val="007F04FF"/>
    <w:rsid w:val="007F439C"/>
    <w:rsid w:val="007F465C"/>
    <w:rsid w:val="007F53B0"/>
    <w:rsid w:val="00807505"/>
    <w:rsid w:val="00823CD6"/>
    <w:rsid w:val="008247EA"/>
    <w:rsid w:val="008259F8"/>
    <w:rsid w:val="00831225"/>
    <w:rsid w:val="00833C7F"/>
    <w:rsid w:val="008345FA"/>
    <w:rsid w:val="008351FF"/>
    <w:rsid w:val="00835979"/>
    <w:rsid w:val="00843423"/>
    <w:rsid w:val="008434F2"/>
    <w:rsid w:val="0085016B"/>
    <w:rsid w:val="008552F7"/>
    <w:rsid w:val="00855ABE"/>
    <w:rsid w:val="00863C59"/>
    <w:rsid w:val="00867E4E"/>
    <w:rsid w:val="00875655"/>
    <w:rsid w:val="00876528"/>
    <w:rsid w:val="00883264"/>
    <w:rsid w:val="00883F79"/>
    <w:rsid w:val="00884DCD"/>
    <w:rsid w:val="008A58A1"/>
    <w:rsid w:val="008B12E1"/>
    <w:rsid w:val="008B2521"/>
    <w:rsid w:val="008B429E"/>
    <w:rsid w:val="008B566C"/>
    <w:rsid w:val="008B6675"/>
    <w:rsid w:val="008C53EE"/>
    <w:rsid w:val="008D168B"/>
    <w:rsid w:val="008D7A7D"/>
    <w:rsid w:val="008D7AD6"/>
    <w:rsid w:val="008E6738"/>
    <w:rsid w:val="008F3AE0"/>
    <w:rsid w:val="008F3FD7"/>
    <w:rsid w:val="008F7CFF"/>
    <w:rsid w:val="009009CE"/>
    <w:rsid w:val="00901D2A"/>
    <w:rsid w:val="009021EC"/>
    <w:rsid w:val="00902F64"/>
    <w:rsid w:val="0092068F"/>
    <w:rsid w:val="00920C99"/>
    <w:rsid w:val="00921854"/>
    <w:rsid w:val="00925131"/>
    <w:rsid w:val="00925F86"/>
    <w:rsid w:val="00926DED"/>
    <w:rsid w:val="00934042"/>
    <w:rsid w:val="00934F6E"/>
    <w:rsid w:val="00940919"/>
    <w:rsid w:val="009438AB"/>
    <w:rsid w:val="00944B07"/>
    <w:rsid w:val="00946857"/>
    <w:rsid w:val="0094768A"/>
    <w:rsid w:val="00950CFB"/>
    <w:rsid w:val="0095180A"/>
    <w:rsid w:val="00954E2C"/>
    <w:rsid w:val="00955017"/>
    <w:rsid w:val="009666D5"/>
    <w:rsid w:val="00971D6C"/>
    <w:rsid w:val="009740FC"/>
    <w:rsid w:val="0097601E"/>
    <w:rsid w:val="00976D9F"/>
    <w:rsid w:val="00977EF6"/>
    <w:rsid w:val="00983510"/>
    <w:rsid w:val="0098351B"/>
    <w:rsid w:val="009851BC"/>
    <w:rsid w:val="00990339"/>
    <w:rsid w:val="00991597"/>
    <w:rsid w:val="009955D2"/>
    <w:rsid w:val="009A11A6"/>
    <w:rsid w:val="009A2A39"/>
    <w:rsid w:val="009A78D6"/>
    <w:rsid w:val="009B04D9"/>
    <w:rsid w:val="009B218B"/>
    <w:rsid w:val="009B2E21"/>
    <w:rsid w:val="009B6E9A"/>
    <w:rsid w:val="009D51CA"/>
    <w:rsid w:val="009D55EF"/>
    <w:rsid w:val="009D768C"/>
    <w:rsid w:val="009E02A1"/>
    <w:rsid w:val="009E453E"/>
    <w:rsid w:val="009F2EDD"/>
    <w:rsid w:val="009F5A37"/>
    <w:rsid w:val="009F68E5"/>
    <w:rsid w:val="009F7AB5"/>
    <w:rsid w:val="00A00C99"/>
    <w:rsid w:val="00A01D6C"/>
    <w:rsid w:val="00A0227F"/>
    <w:rsid w:val="00A10309"/>
    <w:rsid w:val="00A12FD1"/>
    <w:rsid w:val="00A17F57"/>
    <w:rsid w:val="00A2016F"/>
    <w:rsid w:val="00A321A2"/>
    <w:rsid w:val="00A33B4E"/>
    <w:rsid w:val="00A33B95"/>
    <w:rsid w:val="00A35F7D"/>
    <w:rsid w:val="00A379F1"/>
    <w:rsid w:val="00A4551C"/>
    <w:rsid w:val="00A52B91"/>
    <w:rsid w:val="00A5678D"/>
    <w:rsid w:val="00A61E71"/>
    <w:rsid w:val="00A62987"/>
    <w:rsid w:val="00A73E30"/>
    <w:rsid w:val="00A74F27"/>
    <w:rsid w:val="00A812C8"/>
    <w:rsid w:val="00A84387"/>
    <w:rsid w:val="00A9782D"/>
    <w:rsid w:val="00AA1CB2"/>
    <w:rsid w:val="00AA6ACD"/>
    <w:rsid w:val="00AB005B"/>
    <w:rsid w:val="00AB0505"/>
    <w:rsid w:val="00AB0F36"/>
    <w:rsid w:val="00AB3ECE"/>
    <w:rsid w:val="00AB617E"/>
    <w:rsid w:val="00AC1D7B"/>
    <w:rsid w:val="00AC7122"/>
    <w:rsid w:val="00AD3F89"/>
    <w:rsid w:val="00AD4031"/>
    <w:rsid w:val="00AD5003"/>
    <w:rsid w:val="00AD6796"/>
    <w:rsid w:val="00B027D0"/>
    <w:rsid w:val="00B03738"/>
    <w:rsid w:val="00B04040"/>
    <w:rsid w:val="00B0630E"/>
    <w:rsid w:val="00B10422"/>
    <w:rsid w:val="00B1141D"/>
    <w:rsid w:val="00B12BCC"/>
    <w:rsid w:val="00B13A3F"/>
    <w:rsid w:val="00B2070A"/>
    <w:rsid w:val="00B21E13"/>
    <w:rsid w:val="00B26826"/>
    <w:rsid w:val="00B31B0B"/>
    <w:rsid w:val="00B36EBB"/>
    <w:rsid w:val="00B41B27"/>
    <w:rsid w:val="00B443EC"/>
    <w:rsid w:val="00B45B92"/>
    <w:rsid w:val="00B51C85"/>
    <w:rsid w:val="00B5421C"/>
    <w:rsid w:val="00B61FA6"/>
    <w:rsid w:val="00B6607E"/>
    <w:rsid w:val="00B70729"/>
    <w:rsid w:val="00B71B5A"/>
    <w:rsid w:val="00B75B2D"/>
    <w:rsid w:val="00B82EC0"/>
    <w:rsid w:val="00B90DB4"/>
    <w:rsid w:val="00B940FD"/>
    <w:rsid w:val="00B96920"/>
    <w:rsid w:val="00BA25A0"/>
    <w:rsid w:val="00BB55B6"/>
    <w:rsid w:val="00BB607F"/>
    <w:rsid w:val="00BB7945"/>
    <w:rsid w:val="00BC08A9"/>
    <w:rsid w:val="00BC47AA"/>
    <w:rsid w:val="00BD37AC"/>
    <w:rsid w:val="00BF3049"/>
    <w:rsid w:val="00C00042"/>
    <w:rsid w:val="00C02680"/>
    <w:rsid w:val="00C045A6"/>
    <w:rsid w:val="00C06C13"/>
    <w:rsid w:val="00C1524E"/>
    <w:rsid w:val="00C20245"/>
    <w:rsid w:val="00C21180"/>
    <w:rsid w:val="00C219AF"/>
    <w:rsid w:val="00C2251F"/>
    <w:rsid w:val="00C2254F"/>
    <w:rsid w:val="00C33164"/>
    <w:rsid w:val="00C37ED8"/>
    <w:rsid w:val="00C400BA"/>
    <w:rsid w:val="00C413AD"/>
    <w:rsid w:val="00C42EAA"/>
    <w:rsid w:val="00C52A2F"/>
    <w:rsid w:val="00C533B1"/>
    <w:rsid w:val="00C5360A"/>
    <w:rsid w:val="00C53F1B"/>
    <w:rsid w:val="00C54E2E"/>
    <w:rsid w:val="00C56083"/>
    <w:rsid w:val="00C63A09"/>
    <w:rsid w:val="00C63D85"/>
    <w:rsid w:val="00C73EDF"/>
    <w:rsid w:val="00C744AE"/>
    <w:rsid w:val="00C74FF1"/>
    <w:rsid w:val="00C767C0"/>
    <w:rsid w:val="00C836B0"/>
    <w:rsid w:val="00CA1195"/>
    <w:rsid w:val="00CA1588"/>
    <w:rsid w:val="00CB07E9"/>
    <w:rsid w:val="00CB11E9"/>
    <w:rsid w:val="00CB3C47"/>
    <w:rsid w:val="00CB41CD"/>
    <w:rsid w:val="00CB5879"/>
    <w:rsid w:val="00CB5E8C"/>
    <w:rsid w:val="00CB7DC7"/>
    <w:rsid w:val="00CC16B5"/>
    <w:rsid w:val="00CC6A31"/>
    <w:rsid w:val="00CD034E"/>
    <w:rsid w:val="00CD0492"/>
    <w:rsid w:val="00CD1D86"/>
    <w:rsid w:val="00CD2D2C"/>
    <w:rsid w:val="00CD4106"/>
    <w:rsid w:val="00CD4A4F"/>
    <w:rsid w:val="00CD6A20"/>
    <w:rsid w:val="00CD7420"/>
    <w:rsid w:val="00CD7AE8"/>
    <w:rsid w:val="00CE346E"/>
    <w:rsid w:val="00CE6A3D"/>
    <w:rsid w:val="00CE7CA7"/>
    <w:rsid w:val="00CE7FC5"/>
    <w:rsid w:val="00CF2DF9"/>
    <w:rsid w:val="00CF6E4A"/>
    <w:rsid w:val="00D03EBD"/>
    <w:rsid w:val="00D044A9"/>
    <w:rsid w:val="00D05073"/>
    <w:rsid w:val="00D055F4"/>
    <w:rsid w:val="00D13E3C"/>
    <w:rsid w:val="00D228C9"/>
    <w:rsid w:val="00D24975"/>
    <w:rsid w:val="00D24C18"/>
    <w:rsid w:val="00D27F6D"/>
    <w:rsid w:val="00D31D29"/>
    <w:rsid w:val="00D32A82"/>
    <w:rsid w:val="00D408DA"/>
    <w:rsid w:val="00D46FD1"/>
    <w:rsid w:val="00D56390"/>
    <w:rsid w:val="00D5797C"/>
    <w:rsid w:val="00D606F3"/>
    <w:rsid w:val="00D64C68"/>
    <w:rsid w:val="00D66925"/>
    <w:rsid w:val="00D73526"/>
    <w:rsid w:val="00D75228"/>
    <w:rsid w:val="00D81F08"/>
    <w:rsid w:val="00D92DB0"/>
    <w:rsid w:val="00DA1920"/>
    <w:rsid w:val="00DA292E"/>
    <w:rsid w:val="00DA5F7D"/>
    <w:rsid w:val="00DB40AF"/>
    <w:rsid w:val="00DB4BF1"/>
    <w:rsid w:val="00DC20EC"/>
    <w:rsid w:val="00DC73FA"/>
    <w:rsid w:val="00DC7449"/>
    <w:rsid w:val="00DC74E1"/>
    <w:rsid w:val="00DD031D"/>
    <w:rsid w:val="00DD7C2C"/>
    <w:rsid w:val="00DE6257"/>
    <w:rsid w:val="00DF45F8"/>
    <w:rsid w:val="00DF6675"/>
    <w:rsid w:val="00E006B5"/>
    <w:rsid w:val="00E04066"/>
    <w:rsid w:val="00E07992"/>
    <w:rsid w:val="00E11B5E"/>
    <w:rsid w:val="00E13CA5"/>
    <w:rsid w:val="00E15E1F"/>
    <w:rsid w:val="00E162F5"/>
    <w:rsid w:val="00E20320"/>
    <w:rsid w:val="00E207B2"/>
    <w:rsid w:val="00E2120C"/>
    <w:rsid w:val="00E24662"/>
    <w:rsid w:val="00E272C5"/>
    <w:rsid w:val="00E3298F"/>
    <w:rsid w:val="00E52D9D"/>
    <w:rsid w:val="00E53EF8"/>
    <w:rsid w:val="00E54555"/>
    <w:rsid w:val="00E609A5"/>
    <w:rsid w:val="00E648E2"/>
    <w:rsid w:val="00E6594E"/>
    <w:rsid w:val="00E74C32"/>
    <w:rsid w:val="00E74CA4"/>
    <w:rsid w:val="00E762F6"/>
    <w:rsid w:val="00E81E87"/>
    <w:rsid w:val="00E8375D"/>
    <w:rsid w:val="00E857CE"/>
    <w:rsid w:val="00E90DC8"/>
    <w:rsid w:val="00E91E4C"/>
    <w:rsid w:val="00E9351A"/>
    <w:rsid w:val="00E968BF"/>
    <w:rsid w:val="00E97181"/>
    <w:rsid w:val="00EA28B6"/>
    <w:rsid w:val="00EA2EAE"/>
    <w:rsid w:val="00EA2F05"/>
    <w:rsid w:val="00EB404D"/>
    <w:rsid w:val="00EB457D"/>
    <w:rsid w:val="00EB571C"/>
    <w:rsid w:val="00EC0E09"/>
    <w:rsid w:val="00EC39AF"/>
    <w:rsid w:val="00EC6A24"/>
    <w:rsid w:val="00ED27A4"/>
    <w:rsid w:val="00ED2B92"/>
    <w:rsid w:val="00ED482B"/>
    <w:rsid w:val="00EE2BE1"/>
    <w:rsid w:val="00EE351A"/>
    <w:rsid w:val="00EE44AE"/>
    <w:rsid w:val="00EE46E1"/>
    <w:rsid w:val="00EE4EB9"/>
    <w:rsid w:val="00EE708F"/>
    <w:rsid w:val="00EE75D2"/>
    <w:rsid w:val="00EE7D3F"/>
    <w:rsid w:val="00EF1573"/>
    <w:rsid w:val="00EF2856"/>
    <w:rsid w:val="00F060CF"/>
    <w:rsid w:val="00F1074C"/>
    <w:rsid w:val="00F16571"/>
    <w:rsid w:val="00F17A61"/>
    <w:rsid w:val="00F21235"/>
    <w:rsid w:val="00F24BAC"/>
    <w:rsid w:val="00F26BA8"/>
    <w:rsid w:val="00F2789B"/>
    <w:rsid w:val="00F32E24"/>
    <w:rsid w:val="00F3485C"/>
    <w:rsid w:val="00F4173C"/>
    <w:rsid w:val="00F4257D"/>
    <w:rsid w:val="00F53191"/>
    <w:rsid w:val="00F665E0"/>
    <w:rsid w:val="00F66CE6"/>
    <w:rsid w:val="00F71E0B"/>
    <w:rsid w:val="00F83350"/>
    <w:rsid w:val="00F840EA"/>
    <w:rsid w:val="00F84863"/>
    <w:rsid w:val="00F94466"/>
    <w:rsid w:val="00F9559B"/>
    <w:rsid w:val="00F95F58"/>
    <w:rsid w:val="00FA01B7"/>
    <w:rsid w:val="00FA6B75"/>
    <w:rsid w:val="00FB1118"/>
    <w:rsid w:val="00FB3D6C"/>
    <w:rsid w:val="00FB571D"/>
    <w:rsid w:val="00FB710D"/>
    <w:rsid w:val="00FD1D99"/>
    <w:rsid w:val="00FD34DF"/>
    <w:rsid w:val="00FD757A"/>
    <w:rsid w:val="00FE02D7"/>
    <w:rsid w:val="00FE1B6F"/>
    <w:rsid w:val="00FE423D"/>
    <w:rsid w:val="00FE66D9"/>
    <w:rsid w:val="00FE693E"/>
    <w:rsid w:val="00FE7000"/>
    <w:rsid w:val="00FF1F6D"/>
    <w:rsid w:val="00FF5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84f6b,#004f6b"/>
    </o:shapedefaults>
    <o:shapelayout v:ext="edit">
      <o:idmap v:ext="edit" data="2"/>
    </o:shapelayout>
  </w:shapeDefaults>
  <w:decimalSymbol w:val="."/>
  <w:listSeparator w:val=","/>
  <w14:docId w14:val="7B756962"/>
  <w15:chartTrackingRefBased/>
  <w15:docId w15:val="{CDF62BF6-3B81-4568-8796-23E369B2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Calibri"/>
      <w:sz w:val="22"/>
      <w:szCs w:val="22"/>
      <w:lang w:eastAsia="en-US"/>
    </w:rPr>
  </w:style>
  <w:style w:type="paragraph" w:styleId="Heading1">
    <w:name w:val="heading 1"/>
    <w:basedOn w:val="Normal"/>
    <w:next w:val="Normal"/>
    <w:qFormat/>
    <w:pPr>
      <w:keepNext/>
      <w:outlineLvl w:val="0"/>
    </w:pPr>
    <w:rPr>
      <w:rFonts w:ascii="Arial" w:hAnsi="Arial" w:cs="Arial"/>
      <w:b/>
      <w:bCs/>
      <w:sz w:val="28"/>
      <w:szCs w:val="28"/>
    </w:rPr>
  </w:style>
  <w:style w:type="paragraph" w:styleId="Heading2">
    <w:name w:val="heading 2"/>
    <w:basedOn w:val="Normal"/>
    <w:next w:val="Normal"/>
    <w:qFormat/>
    <w:pPr>
      <w:keepNext/>
      <w:outlineLvl w:val="1"/>
    </w:pPr>
    <w:rPr>
      <w:rFonts w:ascii="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unhideWhenUsed/>
    <w:rPr>
      <w:rFonts w:ascii="Arial" w:eastAsia="Calibri" w:hAnsi="Arial" w:cs="Arial"/>
      <w:sz w:val="24"/>
      <w:szCs w:val="24"/>
      <w:lang w:val="en-US"/>
    </w:rPr>
  </w:style>
  <w:style w:type="character" w:customStyle="1" w:styleId="PlainTextChar">
    <w:name w:val="Plain Text Char"/>
    <w:semiHidden/>
    <w:rPr>
      <w:rFonts w:ascii="Arial" w:eastAsia="Calibri" w:hAnsi="Arial" w:cs="Arial"/>
      <w:sz w:val="24"/>
      <w:szCs w:val="24"/>
    </w:rPr>
  </w:style>
  <w:style w:type="character" w:styleId="Emphasis">
    <w:name w:val="Emphasis"/>
    <w:qFormat/>
    <w:rPr>
      <w:b/>
      <w:bCs/>
      <w:i w:val="0"/>
      <w:iCs w:val="0"/>
    </w:rPr>
  </w:style>
  <w:style w:type="character" w:customStyle="1" w:styleId="st1">
    <w:name w:val="st1"/>
  </w:style>
  <w:style w:type="paragraph" w:styleId="BodyText">
    <w:name w:val="Body Text"/>
    <w:basedOn w:val="Normal"/>
    <w:semiHidden/>
    <w:rPr>
      <w:rFonts w:ascii="Arial" w:hAnsi="Arial" w:cs="Arial"/>
      <w:sz w:val="28"/>
    </w:rPr>
  </w:style>
  <w:style w:type="paragraph" w:styleId="ListParagraph">
    <w:name w:val="List Paragraph"/>
    <w:basedOn w:val="Normal"/>
    <w:uiPriority w:val="34"/>
    <w:qFormat/>
    <w:rsid w:val="006B5A8C"/>
    <w:pPr>
      <w:ind w:left="720"/>
    </w:pPr>
  </w:style>
  <w:style w:type="paragraph" w:styleId="Title">
    <w:name w:val="Title"/>
    <w:basedOn w:val="Normal"/>
    <w:next w:val="Normal"/>
    <w:link w:val="TitleChar"/>
    <w:uiPriority w:val="10"/>
    <w:qFormat/>
    <w:rsid w:val="00020FC3"/>
    <w:pPr>
      <w:spacing w:before="240" w:after="60"/>
      <w:jc w:val="center"/>
      <w:outlineLvl w:val="0"/>
    </w:pPr>
    <w:rPr>
      <w:rFonts w:ascii="Calibri Light" w:hAnsi="Calibri Light" w:cs="Times New Roman"/>
      <w:b/>
      <w:bCs/>
      <w:kern w:val="28"/>
      <w:sz w:val="32"/>
      <w:szCs w:val="32"/>
      <w:lang w:val="x-none"/>
    </w:rPr>
  </w:style>
  <w:style w:type="character" w:customStyle="1" w:styleId="TitleChar">
    <w:name w:val="Title Char"/>
    <w:link w:val="Title"/>
    <w:uiPriority w:val="10"/>
    <w:rsid w:val="00020FC3"/>
    <w:rPr>
      <w:rFonts w:ascii="Calibri Light" w:eastAsia="Times New Roman" w:hAnsi="Calibri Light" w:cs="Times New Roman"/>
      <w:b/>
      <w:bCs/>
      <w:kern w:val="28"/>
      <w:sz w:val="32"/>
      <w:szCs w:val="32"/>
      <w:lang w:eastAsia="en-US"/>
    </w:rPr>
  </w:style>
  <w:style w:type="paragraph" w:styleId="Header">
    <w:name w:val="header"/>
    <w:basedOn w:val="Normal"/>
    <w:link w:val="HeaderChar"/>
    <w:uiPriority w:val="99"/>
    <w:unhideWhenUsed/>
    <w:rsid w:val="00604824"/>
    <w:pPr>
      <w:tabs>
        <w:tab w:val="center" w:pos="4513"/>
        <w:tab w:val="right" w:pos="9026"/>
      </w:tabs>
    </w:pPr>
    <w:rPr>
      <w:rFonts w:cs="Times New Roman"/>
      <w:lang w:val="x-none"/>
    </w:rPr>
  </w:style>
  <w:style w:type="character" w:customStyle="1" w:styleId="HeaderChar">
    <w:name w:val="Header Char"/>
    <w:link w:val="Header"/>
    <w:uiPriority w:val="99"/>
    <w:rsid w:val="00604824"/>
    <w:rPr>
      <w:rFonts w:cs="Calibri"/>
      <w:sz w:val="22"/>
      <w:szCs w:val="22"/>
      <w:lang w:eastAsia="en-US"/>
    </w:rPr>
  </w:style>
  <w:style w:type="paragraph" w:styleId="Footer">
    <w:name w:val="footer"/>
    <w:basedOn w:val="Normal"/>
    <w:link w:val="FooterChar"/>
    <w:uiPriority w:val="99"/>
    <w:unhideWhenUsed/>
    <w:rsid w:val="00604824"/>
    <w:pPr>
      <w:tabs>
        <w:tab w:val="center" w:pos="4513"/>
        <w:tab w:val="right" w:pos="9026"/>
      </w:tabs>
    </w:pPr>
    <w:rPr>
      <w:rFonts w:cs="Times New Roman"/>
      <w:lang w:val="x-none"/>
    </w:rPr>
  </w:style>
  <w:style w:type="character" w:customStyle="1" w:styleId="FooterChar">
    <w:name w:val="Footer Char"/>
    <w:link w:val="Footer"/>
    <w:uiPriority w:val="99"/>
    <w:rsid w:val="00604824"/>
    <w:rPr>
      <w:rFonts w:cs="Calibri"/>
      <w:sz w:val="22"/>
      <w:szCs w:val="22"/>
      <w:lang w:eastAsia="en-US"/>
    </w:rPr>
  </w:style>
  <w:style w:type="character" w:styleId="Hyperlink">
    <w:name w:val="Hyperlink"/>
    <w:uiPriority w:val="99"/>
    <w:unhideWhenUsed/>
    <w:rsid w:val="005E373B"/>
    <w:rPr>
      <w:color w:val="84BD00"/>
      <w:u w:val="single"/>
    </w:rPr>
  </w:style>
  <w:style w:type="paragraph" w:styleId="BalloonText">
    <w:name w:val="Balloon Text"/>
    <w:basedOn w:val="Normal"/>
    <w:link w:val="BalloonTextChar"/>
    <w:uiPriority w:val="99"/>
    <w:semiHidden/>
    <w:unhideWhenUsed/>
    <w:rsid w:val="00E54555"/>
    <w:rPr>
      <w:rFonts w:ascii="Segoe UI" w:hAnsi="Segoe UI" w:cs="Times New Roman"/>
      <w:sz w:val="18"/>
      <w:szCs w:val="18"/>
      <w:lang w:val="x-none"/>
    </w:rPr>
  </w:style>
  <w:style w:type="character" w:customStyle="1" w:styleId="BalloonTextChar">
    <w:name w:val="Balloon Text Char"/>
    <w:link w:val="BalloonText"/>
    <w:uiPriority w:val="99"/>
    <w:semiHidden/>
    <w:rsid w:val="00E54555"/>
    <w:rPr>
      <w:rFonts w:ascii="Segoe UI" w:hAnsi="Segoe UI" w:cs="Segoe UI"/>
      <w:sz w:val="18"/>
      <w:szCs w:val="18"/>
      <w:lang w:eastAsia="en-US"/>
    </w:rPr>
  </w:style>
  <w:style w:type="table" w:styleId="TableGrid">
    <w:name w:val="Table Grid"/>
    <w:basedOn w:val="TableNormal"/>
    <w:uiPriority w:val="39"/>
    <w:rsid w:val="00FE700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7A7D"/>
    <w:pPr>
      <w:spacing w:before="100" w:beforeAutospacing="1" w:after="100" w:afterAutospacing="1"/>
    </w:pPr>
    <w:rPr>
      <w:rFonts w:ascii="Times New Roman" w:hAnsi="Times New Roman" w:cs="Times New Roman"/>
      <w:sz w:val="24"/>
      <w:szCs w:val="24"/>
      <w:lang w:eastAsia="en-GB"/>
    </w:rPr>
  </w:style>
  <w:style w:type="paragraph" w:styleId="NoSpacing">
    <w:name w:val="No Spacing"/>
    <w:uiPriority w:val="1"/>
    <w:qFormat/>
    <w:rsid w:val="00085C50"/>
    <w:rPr>
      <w:rFonts w:asciiTheme="minorHAnsi" w:eastAsiaTheme="minorHAnsi" w:hAnsiTheme="minorHAnsi" w:cstheme="minorBidi"/>
      <w:kern w:val="2"/>
      <w:sz w:val="24"/>
      <w:szCs w:val="24"/>
      <w:lang w:eastAsia="en-US"/>
      <w14:ligatures w14:val="standardContextual"/>
    </w:rPr>
  </w:style>
  <w:style w:type="character" w:styleId="UnresolvedMention">
    <w:name w:val="Unresolved Mention"/>
    <w:basedOn w:val="DefaultParagraphFont"/>
    <w:uiPriority w:val="99"/>
    <w:semiHidden/>
    <w:unhideWhenUsed/>
    <w:rsid w:val="000002F7"/>
    <w:rPr>
      <w:color w:val="605E5C"/>
      <w:shd w:val="clear" w:color="auto" w:fill="E1DFDD"/>
    </w:rPr>
  </w:style>
  <w:style w:type="character" w:styleId="FollowedHyperlink">
    <w:name w:val="FollowedHyperlink"/>
    <w:basedOn w:val="DefaultParagraphFont"/>
    <w:uiPriority w:val="99"/>
    <w:semiHidden/>
    <w:unhideWhenUsed/>
    <w:rsid w:val="000A7B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370">
      <w:bodyDiv w:val="1"/>
      <w:marLeft w:val="0"/>
      <w:marRight w:val="0"/>
      <w:marTop w:val="0"/>
      <w:marBottom w:val="0"/>
      <w:divBdr>
        <w:top w:val="none" w:sz="0" w:space="0" w:color="auto"/>
        <w:left w:val="none" w:sz="0" w:space="0" w:color="auto"/>
        <w:bottom w:val="none" w:sz="0" w:space="0" w:color="auto"/>
        <w:right w:val="none" w:sz="0" w:space="0" w:color="auto"/>
      </w:divBdr>
    </w:div>
    <w:div w:id="44303451">
      <w:bodyDiv w:val="1"/>
      <w:marLeft w:val="0"/>
      <w:marRight w:val="0"/>
      <w:marTop w:val="0"/>
      <w:marBottom w:val="0"/>
      <w:divBdr>
        <w:top w:val="none" w:sz="0" w:space="0" w:color="auto"/>
        <w:left w:val="none" w:sz="0" w:space="0" w:color="auto"/>
        <w:bottom w:val="none" w:sz="0" w:space="0" w:color="auto"/>
        <w:right w:val="none" w:sz="0" w:space="0" w:color="auto"/>
      </w:divBdr>
    </w:div>
    <w:div w:id="195392295">
      <w:bodyDiv w:val="1"/>
      <w:marLeft w:val="0"/>
      <w:marRight w:val="0"/>
      <w:marTop w:val="0"/>
      <w:marBottom w:val="0"/>
      <w:divBdr>
        <w:top w:val="none" w:sz="0" w:space="0" w:color="auto"/>
        <w:left w:val="none" w:sz="0" w:space="0" w:color="auto"/>
        <w:bottom w:val="none" w:sz="0" w:space="0" w:color="auto"/>
        <w:right w:val="none" w:sz="0" w:space="0" w:color="auto"/>
      </w:divBdr>
    </w:div>
    <w:div w:id="548608706">
      <w:bodyDiv w:val="1"/>
      <w:marLeft w:val="0"/>
      <w:marRight w:val="0"/>
      <w:marTop w:val="0"/>
      <w:marBottom w:val="0"/>
      <w:divBdr>
        <w:top w:val="none" w:sz="0" w:space="0" w:color="auto"/>
        <w:left w:val="none" w:sz="0" w:space="0" w:color="auto"/>
        <w:bottom w:val="none" w:sz="0" w:space="0" w:color="auto"/>
        <w:right w:val="none" w:sz="0" w:space="0" w:color="auto"/>
      </w:divBdr>
      <w:divsChild>
        <w:div w:id="1005324522">
          <w:marLeft w:val="446"/>
          <w:marRight w:val="0"/>
          <w:marTop w:val="0"/>
          <w:marBottom w:val="0"/>
          <w:divBdr>
            <w:top w:val="none" w:sz="0" w:space="0" w:color="auto"/>
            <w:left w:val="none" w:sz="0" w:space="0" w:color="auto"/>
            <w:bottom w:val="none" w:sz="0" w:space="0" w:color="auto"/>
            <w:right w:val="none" w:sz="0" w:space="0" w:color="auto"/>
          </w:divBdr>
        </w:div>
        <w:div w:id="1959530321">
          <w:marLeft w:val="446"/>
          <w:marRight w:val="0"/>
          <w:marTop w:val="0"/>
          <w:marBottom w:val="0"/>
          <w:divBdr>
            <w:top w:val="none" w:sz="0" w:space="0" w:color="auto"/>
            <w:left w:val="none" w:sz="0" w:space="0" w:color="auto"/>
            <w:bottom w:val="none" w:sz="0" w:space="0" w:color="auto"/>
            <w:right w:val="none" w:sz="0" w:space="0" w:color="auto"/>
          </w:divBdr>
        </w:div>
      </w:divsChild>
    </w:div>
    <w:div w:id="621690918">
      <w:bodyDiv w:val="1"/>
      <w:marLeft w:val="0"/>
      <w:marRight w:val="0"/>
      <w:marTop w:val="0"/>
      <w:marBottom w:val="0"/>
      <w:divBdr>
        <w:top w:val="none" w:sz="0" w:space="0" w:color="auto"/>
        <w:left w:val="none" w:sz="0" w:space="0" w:color="auto"/>
        <w:bottom w:val="none" w:sz="0" w:space="0" w:color="auto"/>
        <w:right w:val="none" w:sz="0" w:space="0" w:color="auto"/>
      </w:divBdr>
    </w:div>
    <w:div w:id="646471539">
      <w:bodyDiv w:val="1"/>
      <w:marLeft w:val="0"/>
      <w:marRight w:val="0"/>
      <w:marTop w:val="0"/>
      <w:marBottom w:val="0"/>
      <w:divBdr>
        <w:top w:val="none" w:sz="0" w:space="0" w:color="auto"/>
        <w:left w:val="none" w:sz="0" w:space="0" w:color="auto"/>
        <w:bottom w:val="none" w:sz="0" w:space="0" w:color="auto"/>
        <w:right w:val="none" w:sz="0" w:space="0" w:color="auto"/>
      </w:divBdr>
      <w:divsChild>
        <w:div w:id="435904866">
          <w:marLeft w:val="446"/>
          <w:marRight w:val="0"/>
          <w:marTop w:val="0"/>
          <w:marBottom w:val="0"/>
          <w:divBdr>
            <w:top w:val="none" w:sz="0" w:space="0" w:color="auto"/>
            <w:left w:val="none" w:sz="0" w:space="0" w:color="auto"/>
            <w:bottom w:val="none" w:sz="0" w:space="0" w:color="auto"/>
            <w:right w:val="none" w:sz="0" w:space="0" w:color="auto"/>
          </w:divBdr>
        </w:div>
        <w:div w:id="751780593">
          <w:marLeft w:val="446"/>
          <w:marRight w:val="0"/>
          <w:marTop w:val="0"/>
          <w:marBottom w:val="0"/>
          <w:divBdr>
            <w:top w:val="none" w:sz="0" w:space="0" w:color="auto"/>
            <w:left w:val="none" w:sz="0" w:space="0" w:color="auto"/>
            <w:bottom w:val="none" w:sz="0" w:space="0" w:color="auto"/>
            <w:right w:val="none" w:sz="0" w:space="0" w:color="auto"/>
          </w:divBdr>
        </w:div>
      </w:divsChild>
    </w:div>
    <w:div w:id="787626193">
      <w:bodyDiv w:val="1"/>
      <w:marLeft w:val="0"/>
      <w:marRight w:val="0"/>
      <w:marTop w:val="0"/>
      <w:marBottom w:val="0"/>
      <w:divBdr>
        <w:top w:val="none" w:sz="0" w:space="0" w:color="auto"/>
        <w:left w:val="none" w:sz="0" w:space="0" w:color="auto"/>
        <w:bottom w:val="none" w:sz="0" w:space="0" w:color="auto"/>
        <w:right w:val="none" w:sz="0" w:space="0" w:color="auto"/>
      </w:divBdr>
    </w:div>
    <w:div w:id="827479593">
      <w:bodyDiv w:val="1"/>
      <w:marLeft w:val="0"/>
      <w:marRight w:val="0"/>
      <w:marTop w:val="0"/>
      <w:marBottom w:val="0"/>
      <w:divBdr>
        <w:top w:val="none" w:sz="0" w:space="0" w:color="auto"/>
        <w:left w:val="none" w:sz="0" w:space="0" w:color="auto"/>
        <w:bottom w:val="none" w:sz="0" w:space="0" w:color="auto"/>
        <w:right w:val="none" w:sz="0" w:space="0" w:color="auto"/>
      </w:divBdr>
    </w:div>
    <w:div w:id="833839469">
      <w:bodyDiv w:val="1"/>
      <w:marLeft w:val="0"/>
      <w:marRight w:val="0"/>
      <w:marTop w:val="0"/>
      <w:marBottom w:val="0"/>
      <w:divBdr>
        <w:top w:val="none" w:sz="0" w:space="0" w:color="auto"/>
        <w:left w:val="none" w:sz="0" w:space="0" w:color="auto"/>
        <w:bottom w:val="none" w:sz="0" w:space="0" w:color="auto"/>
        <w:right w:val="none" w:sz="0" w:space="0" w:color="auto"/>
      </w:divBdr>
    </w:div>
    <w:div w:id="934217062">
      <w:bodyDiv w:val="1"/>
      <w:marLeft w:val="0"/>
      <w:marRight w:val="0"/>
      <w:marTop w:val="0"/>
      <w:marBottom w:val="0"/>
      <w:divBdr>
        <w:top w:val="none" w:sz="0" w:space="0" w:color="auto"/>
        <w:left w:val="none" w:sz="0" w:space="0" w:color="auto"/>
        <w:bottom w:val="none" w:sz="0" w:space="0" w:color="auto"/>
        <w:right w:val="none" w:sz="0" w:space="0" w:color="auto"/>
      </w:divBdr>
    </w:div>
    <w:div w:id="1445613756">
      <w:bodyDiv w:val="1"/>
      <w:marLeft w:val="0"/>
      <w:marRight w:val="0"/>
      <w:marTop w:val="0"/>
      <w:marBottom w:val="0"/>
      <w:divBdr>
        <w:top w:val="none" w:sz="0" w:space="0" w:color="auto"/>
        <w:left w:val="none" w:sz="0" w:space="0" w:color="auto"/>
        <w:bottom w:val="none" w:sz="0" w:space="0" w:color="auto"/>
        <w:right w:val="none" w:sz="0" w:space="0" w:color="auto"/>
      </w:divBdr>
    </w:div>
    <w:div w:id="1877086436">
      <w:bodyDiv w:val="1"/>
      <w:marLeft w:val="0"/>
      <w:marRight w:val="0"/>
      <w:marTop w:val="0"/>
      <w:marBottom w:val="0"/>
      <w:divBdr>
        <w:top w:val="none" w:sz="0" w:space="0" w:color="auto"/>
        <w:left w:val="none" w:sz="0" w:space="0" w:color="auto"/>
        <w:bottom w:val="none" w:sz="0" w:space="0" w:color="auto"/>
        <w:right w:val="none" w:sz="0" w:space="0" w:color="auto"/>
      </w:divBdr>
      <w:divsChild>
        <w:div w:id="424307755">
          <w:marLeft w:val="446"/>
          <w:marRight w:val="0"/>
          <w:marTop w:val="0"/>
          <w:marBottom w:val="0"/>
          <w:divBdr>
            <w:top w:val="none" w:sz="0" w:space="0" w:color="auto"/>
            <w:left w:val="none" w:sz="0" w:space="0" w:color="auto"/>
            <w:bottom w:val="none" w:sz="0" w:space="0" w:color="auto"/>
            <w:right w:val="none" w:sz="0" w:space="0" w:color="auto"/>
          </w:divBdr>
        </w:div>
        <w:div w:id="1579513799">
          <w:marLeft w:val="446"/>
          <w:marRight w:val="0"/>
          <w:marTop w:val="0"/>
          <w:marBottom w:val="0"/>
          <w:divBdr>
            <w:top w:val="none" w:sz="0" w:space="0" w:color="auto"/>
            <w:left w:val="none" w:sz="0" w:space="0" w:color="auto"/>
            <w:bottom w:val="none" w:sz="0" w:space="0" w:color="auto"/>
            <w:right w:val="none" w:sz="0" w:space="0" w:color="auto"/>
          </w:divBdr>
        </w:div>
        <w:div w:id="1574702234">
          <w:marLeft w:val="446"/>
          <w:marRight w:val="0"/>
          <w:marTop w:val="0"/>
          <w:marBottom w:val="0"/>
          <w:divBdr>
            <w:top w:val="none" w:sz="0" w:space="0" w:color="auto"/>
            <w:left w:val="none" w:sz="0" w:space="0" w:color="auto"/>
            <w:bottom w:val="none" w:sz="0" w:space="0" w:color="auto"/>
            <w:right w:val="none" w:sz="0" w:space="0" w:color="auto"/>
          </w:divBdr>
        </w:div>
      </w:divsChild>
    </w:div>
    <w:div w:id="194433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mailto:advocacy@healthwatchsthelens.co.uk"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healthwatchsthelens.co.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4.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CATS\St%20Helens%20Healthwatch$\Healthwatch\Priorities\2025-26%20priorities\Waiting%20time%20for%201st%20appointment\Referral%20downlo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What type of appointment were you referred for?</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4'!$B$4:$B$7</c:f>
              <c:strCache>
                <c:ptCount val="4"/>
                <c:pt idx="0">
                  <c:v>Specialist consultant</c:v>
                </c:pt>
                <c:pt idx="1">
                  <c:v>Diagnostic test (e.g. scan, blood test)</c:v>
                </c:pt>
                <c:pt idx="2">
                  <c:v>Therapy (e.g. physio, mental health)</c:v>
                </c:pt>
                <c:pt idx="3">
                  <c:v>Other (please specify):</c:v>
                </c:pt>
              </c:strCache>
            </c:strRef>
          </c:cat>
          <c:val>
            <c:numRef>
              <c:f>'Question 4'!$D$4:$D$7</c:f>
              <c:numCache>
                <c:formatCode>0.0%</c:formatCode>
                <c:ptCount val="4"/>
                <c:pt idx="0">
                  <c:v>0.4642857142857143</c:v>
                </c:pt>
                <c:pt idx="1">
                  <c:v>0.21428571428571427</c:v>
                </c:pt>
                <c:pt idx="2">
                  <c:v>0.125</c:v>
                </c:pt>
                <c:pt idx="3">
                  <c:v>0.19642857142857142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84F6-4251-BD16-15E9A1899FED}"/>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Age:</a:t>
            </a:r>
          </a:p>
        </c:rich>
      </c:tx>
      <c:overlay val="0"/>
    </c:title>
    <c:autoTitleDeleted val="0"/>
    <c:plotArea>
      <c:layout/>
      <c:pieChart>
        <c:varyColors val="1"/>
        <c:ser>
          <c:idx val="0"/>
          <c:order val="0"/>
          <c:dLbls>
            <c:dLbl>
              <c:idx val="0"/>
              <c:delete val="1"/>
              <c:extLst>
                <c:ext xmlns:c15="http://schemas.microsoft.com/office/drawing/2012/chart" uri="{CE6537A1-D6FC-4f65-9D91-7224C49458BB}"/>
                <c:ext xmlns:c16="http://schemas.microsoft.com/office/drawing/2014/chart" uri="{C3380CC4-5D6E-409C-BE32-E72D297353CC}">
                  <c16:uniqueId val="{00000002-1925-4E3B-AC6C-8D39733546A4}"/>
                </c:ext>
              </c:extLst>
            </c:dLbl>
            <c:dLbl>
              <c:idx val="1"/>
              <c:delete val="1"/>
              <c:extLst>
                <c:ext xmlns:c15="http://schemas.microsoft.com/office/drawing/2012/chart" uri="{CE6537A1-D6FC-4f65-9D91-7224C49458BB}"/>
                <c:ext xmlns:c16="http://schemas.microsoft.com/office/drawing/2014/chart" uri="{C3380CC4-5D6E-409C-BE32-E72D297353CC}">
                  <c16:uniqueId val="{00000001-1925-4E3B-AC6C-8D39733546A4}"/>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2'!$B$4:$B$10</c:f>
              <c:strCache>
                <c:ptCount val="7"/>
                <c:pt idx="0">
                  <c:v>Under 18</c:v>
                </c:pt>
                <c:pt idx="1">
                  <c:v>18 - 24</c:v>
                </c:pt>
                <c:pt idx="2">
                  <c:v>25 - 34</c:v>
                </c:pt>
                <c:pt idx="3">
                  <c:v>35 - 44</c:v>
                </c:pt>
                <c:pt idx="4">
                  <c:v>45 - 54</c:v>
                </c:pt>
                <c:pt idx="5">
                  <c:v>55 - 64</c:v>
                </c:pt>
                <c:pt idx="6">
                  <c:v>65+</c:v>
                </c:pt>
              </c:strCache>
            </c:strRef>
          </c:cat>
          <c:val>
            <c:numRef>
              <c:f>'Question 2'!$D$4:$D$10</c:f>
              <c:numCache>
                <c:formatCode>0.0%</c:formatCode>
                <c:ptCount val="7"/>
                <c:pt idx="0">
                  <c:v>0</c:v>
                </c:pt>
                <c:pt idx="1">
                  <c:v>0</c:v>
                </c:pt>
                <c:pt idx="2">
                  <c:v>7.1428571428571438E-2</c:v>
                </c:pt>
                <c:pt idx="3">
                  <c:v>0.21428571428571427</c:v>
                </c:pt>
                <c:pt idx="4">
                  <c:v>0.35714285714285715</c:v>
                </c:pt>
                <c:pt idx="5">
                  <c:v>0.16071428571428573</c:v>
                </c:pt>
                <c:pt idx="6">
                  <c:v>0.19642857142857142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1925-4E3B-AC6C-8D39733546A4}"/>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Gender:</a:t>
            </a:r>
          </a:p>
        </c:rich>
      </c:tx>
      <c:overlay val="0"/>
    </c:title>
    <c:autoTitleDeleted val="0"/>
    <c:plotArea>
      <c:layout/>
      <c:pieChart>
        <c:varyColors val="1"/>
        <c:ser>
          <c:idx val="0"/>
          <c:order val="0"/>
          <c:dLbls>
            <c:dLbl>
              <c:idx val="2"/>
              <c:delete val="1"/>
              <c:extLst>
                <c:ext xmlns:c15="http://schemas.microsoft.com/office/drawing/2012/chart" uri="{CE6537A1-D6FC-4f65-9D91-7224C49458BB}"/>
                <c:ext xmlns:c16="http://schemas.microsoft.com/office/drawing/2014/chart" uri="{C3380CC4-5D6E-409C-BE32-E72D297353CC}">
                  <c16:uniqueId val="{00000000-6DF0-4732-9E29-2A58FEEF3C62}"/>
                </c:ext>
              </c:extLst>
            </c:dLbl>
            <c:dLbl>
              <c:idx val="3"/>
              <c:layout>
                <c:manualLayout>
                  <c:x val="9.8070094179404047E-3"/>
                  <c:y val="7.7608903538220041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DF0-4732-9E29-2A58FEEF3C62}"/>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3'!$B$4:$B$7</c:f>
              <c:strCache>
                <c:ptCount val="4"/>
                <c:pt idx="0">
                  <c:v>Male</c:v>
                </c:pt>
                <c:pt idx="1">
                  <c:v>Female</c:v>
                </c:pt>
                <c:pt idx="2">
                  <c:v>Non-binary / Other</c:v>
                </c:pt>
                <c:pt idx="3">
                  <c:v>Prefer not to say</c:v>
                </c:pt>
              </c:strCache>
            </c:strRef>
          </c:cat>
          <c:val>
            <c:numRef>
              <c:f>'Question 3'!$D$4:$D$7</c:f>
              <c:numCache>
                <c:formatCode>0.0%</c:formatCode>
                <c:ptCount val="4"/>
                <c:pt idx="0">
                  <c:v>0.25454545454545452</c:v>
                </c:pt>
                <c:pt idx="1">
                  <c:v>0.72727272727272729</c:v>
                </c:pt>
                <c:pt idx="2">
                  <c:v>0</c:v>
                </c:pt>
                <c:pt idx="3">
                  <c:v>1.8181818181818181E-2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2-6DF0-4732-9E29-2A58FEEF3C62}"/>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Who referred you?</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6'!$B$4:$B$7</c:f>
              <c:strCache>
                <c:ptCount val="4"/>
                <c:pt idx="0">
                  <c:v>GP (family doctor)</c:v>
                </c:pt>
                <c:pt idx="1">
                  <c:v>Hospital consultant</c:v>
                </c:pt>
                <c:pt idx="2">
                  <c:v>Urgent care/walk-in centre</c:v>
                </c:pt>
                <c:pt idx="3">
                  <c:v>Other (please specify):</c:v>
                </c:pt>
              </c:strCache>
            </c:strRef>
          </c:cat>
          <c:val>
            <c:numRef>
              <c:f>'Question 6'!$D$4:$D$7</c:f>
              <c:numCache>
                <c:formatCode>0.0%</c:formatCode>
                <c:ptCount val="4"/>
                <c:pt idx="0">
                  <c:v>0.5892857142857143</c:v>
                </c:pt>
                <c:pt idx="1">
                  <c:v>0.125</c:v>
                </c:pt>
                <c:pt idx="2">
                  <c:v>1.785714285714286E-2</c:v>
                </c:pt>
                <c:pt idx="3">
                  <c:v>0.26785714285714285</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9807-4A7D-9921-2B6CDC09C446}"/>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a:t>How long did you wait from referral to receiving your first appointment date?</a:t>
            </a:r>
          </a:p>
        </c:rich>
      </c:tx>
      <c:overlay val="0"/>
    </c:title>
    <c:autoTitleDeleted val="0"/>
    <c:plotArea>
      <c:layout/>
      <c:pieChart>
        <c:varyColors val="1"/>
        <c:ser>
          <c:idx val="0"/>
          <c:order val="0"/>
          <c:dLbls>
            <c:dLbl>
              <c:idx val="2"/>
              <c:layout>
                <c:manualLayout>
                  <c:x val="-3.0539338070546061E-2"/>
                  <c:y val="-6.417917998345444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BF4-43F4-AFCE-AFD5201F3E80}"/>
                </c:ext>
              </c:extLst>
            </c:dLbl>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7'!$B$4:$B$9</c:f>
              <c:strCache>
                <c:ptCount val="6"/>
                <c:pt idx="0">
                  <c:v>Less than 2 weeks</c:v>
                </c:pt>
                <c:pt idx="1">
                  <c:v>2 - 4 weeks</c:v>
                </c:pt>
                <c:pt idx="2">
                  <c:v>1 - 2 months</c:v>
                </c:pt>
                <c:pt idx="3">
                  <c:v>2 - 6 months</c:v>
                </c:pt>
                <c:pt idx="4">
                  <c:v>More than 6 months</c:v>
                </c:pt>
                <c:pt idx="5">
                  <c:v>I haven't received an appointment yet (Please specify)</c:v>
                </c:pt>
              </c:strCache>
            </c:strRef>
          </c:cat>
          <c:val>
            <c:numRef>
              <c:f>'Question 7'!$D$4:$D$9</c:f>
              <c:numCache>
                <c:formatCode>0.0%</c:formatCode>
                <c:ptCount val="6"/>
                <c:pt idx="0">
                  <c:v>0.23214285714285715</c:v>
                </c:pt>
                <c:pt idx="1">
                  <c:v>0.17857142857142858</c:v>
                </c:pt>
                <c:pt idx="2">
                  <c:v>3.5714285714285719E-2</c:v>
                </c:pt>
                <c:pt idx="3">
                  <c:v>0.125</c:v>
                </c:pt>
                <c:pt idx="4">
                  <c:v>0.26785714285714285</c:v>
                </c:pt>
                <c:pt idx="5">
                  <c:v>0.16071428571428573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9BF4-43F4-AFCE-AFD5201F3E80}"/>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Were you kept informed about your referral and waiting times?</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8'!$B$4:$B$6</c:f>
              <c:strCache>
                <c:ptCount val="3"/>
                <c:pt idx="0">
                  <c:v>Yes, regularly</c:v>
                </c:pt>
                <c:pt idx="1">
                  <c:v>Yes, but only once or twice</c:v>
                </c:pt>
                <c:pt idx="2">
                  <c:v>No, not at all</c:v>
                </c:pt>
              </c:strCache>
            </c:strRef>
          </c:cat>
          <c:val>
            <c:numRef>
              <c:f>'Question 8'!$D$4:$D$6</c:f>
              <c:numCache>
                <c:formatCode>0.0%</c:formatCode>
                <c:ptCount val="3"/>
                <c:pt idx="0">
                  <c:v>0.23636363636363636</c:v>
                </c:pt>
                <c:pt idx="1">
                  <c:v>0.27272727272727271</c:v>
                </c:pt>
                <c:pt idx="2">
                  <c:v>0.49090909090909096</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DE8E-4008-9519-12238B6F54D8}"/>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Have you been asked to contact the service if you don’t receive an appointment</a:t>
            </a:r>
          </a:p>
          <a:p>
            <a:pPr>
              <a:defRPr sz="1800" b="0"/>
            </a:pPr>
            <a:r>
              <a:rPr lang="en-GB" sz="1400"/>
              <a:t>within a</a:t>
            </a:r>
            <a:r>
              <a:rPr lang="en-GB"/>
              <a:t> </a:t>
            </a:r>
            <a:r>
              <a:rPr lang="en-GB" sz="1400"/>
              <a:t>certain timeframe? </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9'!$B$4:$B$5</c:f>
              <c:strCache>
                <c:ptCount val="2"/>
                <c:pt idx="0">
                  <c:v>Yes</c:v>
                </c:pt>
                <c:pt idx="1">
                  <c:v>No</c:v>
                </c:pt>
              </c:strCache>
            </c:strRef>
          </c:cat>
          <c:val>
            <c:numRef>
              <c:f>'Question 9'!$D$4:$D$5</c:f>
              <c:numCache>
                <c:formatCode>0.0%</c:formatCode>
                <c:ptCount val="2"/>
                <c:pt idx="0">
                  <c:v>0.30909090909090908</c:v>
                </c:pt>
                <c:pt idx="1">
                  <c:v>0.69090909090909092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A648-4BDF-8725-C285F13EE2EA}"/>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How did you receive your appointment information? (Tick all that apply)</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11'!$B$4:$B$10</c:f>
              <c:strCache>
                <c:ptCount val="7"/>
                <c:pt idx="0">
                  <c:v>Letter</c:v>
                </c:pt>
                <c:pt idx="1">
                  <c:v>Phone call</c:v>
                </c:pt>
                <c:pt idx="2">
                  <c:v>Text message</c:v>
                </c:pt>
                <c:pt idx="3">
                  <c:v>Email</c:v>
                </c:pt>
                <c:pt idx="4">
                  <c:v>Patient portal</c:v>
                </c:pt>
                <c:pt idx="5">
                  <c:v>I had to chase it up myself</c:v>
                </c:pt>
                <c:pt idx="6">
                  <c:v>I haven't received any information</c:v>
                </c:pt>
              </c:strCache>
            </c:strRef>
          </c:cat>
          <c:val>
            <c:numRef>
              <c:f>'Question 11'!$D$4:$D$10</c:f>
              <c:numCache>
                <c:formatCode>0.0%</c:formatCode>
                <c:ptCount val="7"/>
                <c:pt idx="0">
                  <c:v>0.48214285714285715</c:v>
                </c:pt>
                <c:pt idx="1">
                  <c:v>0.17857142857142858</c:v>
                </c:pt>
                <c:pt idx="2">
                  <c:v>0.375</c:v>
                </c:pt>
                <c:pt idx="3">
                  <c:v>3.5714285714285719E-2</c:v>
                </c:pt>
                <c:pt idx="4">
                  <c:v>0.14285714285714288</c:v>
                </c:pt>
                <c:pt idx="5">
                  <c:v>5.3571428571428568E-2</c:v>
                </c:pt>
                <c:pt idx="6">
                  <c:v>0.125</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E4C4-4018-8643-CEBE5304DCC2}"/>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Were you signposted to any services in the interim?</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10'!$B$4:$B$5</c:f>
              <c:strCache>
                <c:ptCount val="2"/>
                <c:pt idx="0">
                  <c:v>Yes</c:v>
                </c:pt>
                <c:pt idx="1">
                  <c:v>No</c:v>
                </c:pt>
              </c:strCache>
            </c:strRef>
          </c:cat>
          <c:val>
            <c:numRef>
              <c:f>'Question 10'!$D$4:$D$5</c:f>
              <c:numCache>
                <c:formatCode>0.0%</c:formatCode>
                <c:ptCount val="2"/>
                <c:pt idx="0">
                  <c:v>0.17857142857142858</c:v>
                </c:pt>
                <c:pt idx="1">
                  <c:v>0.8214285714285714</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6C22-4073-B3D6-7E96F96E3531}"/>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How satisfied were you with the referral process overall?</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14'!$B$4:$B$8</c:f>
              <c:strCache>
                <c:ptCount val="5"/>
                <c:pt idx="0">
                  <c:v>Very satisfied</c:v>
                </c:pt>
                <c:pt idx="1">
                  <c:v>Satisfied</c:v>
                </c:pt>
                <c:pt idx="2">
                  <c:v>Neutral</c:v>
                </c:pt>
                <c:pt idx="3">
                  <c:v>Dissatisfied</c:v>
                </c:pt>
                <c:pt idx="4">
                  <c:v>Very dissatisfied</c:v>
                </c:pt>
              </c:strCache>
            </c:strRef>
          </c:cat>
          <c:val>
            <c:numRef>
              <c:f>'Question 14'!$D$4:$D$8</c:f>
              <c:numCache>
                <c:formatCode>0.0%</c:formatCode>
                <c:ptCount val="5"/>
                <c:pt idx="0">
                  <c:v>0.26785714285714285</c:v>
                </c:pt>
                <c:pt idx="1">
                  <c:v>0.19642857142857142</c:v>
                </c:pt>
                <c:pt idx="2">
                  <c:v>0.17857142857142858</c:v>
                </c:pt>
                <c:pt idx="3">
                  <c:v>0.17857142857142858</c:v>
                </c:pt>
                <c:pt idx="4">
                  <c:v>0.17857142857142858</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5F33-4312-8579-8C41C45D2CAD}"/>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en-GB" sz="1400"/>
              <a:t>Did you feel the time you waited was reasonable for your condition?</a:t>
            </a:r>
          </a:p>
        </c:rich>
      </c:tx>
      <c:overlay val="0"/>
    </c:title>
    <c:autoTitleDeleted val="0"/>
    <c:plotArea>
      <c:layout/>
      <c:pieChart>
        <c:varyColors val="1"/>
        <c:ser>
          <c:idx val="0"/>
          <c:order val="0"/>
          <c:dLbls>
            <c:spPr>
              <a:noFill/>
              <a:ln>
                <a:noFill/>
              </a:ln>
              <a:effectLst/>
            </c:sp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12'!$B$4:$B$6</c:f>
              <c:strCache>
                <c:ptCount val="3"/>
                <c:pt idx="0">
                  <c:v>Yes</c:v>
                </c:pt>
                <c:pt idx="1">
                  <c:v>No</c:v>
                </c:pt>
                <c:pt idx="2">
                  <c:v>Not sure</c:v>
                </c:pt>
              </c:strCache>
            </c:strRef>
          </c:cat>
          <c:val>
            <c:numRef>
              <c:f>'Question 12'!$D$4:$D$6</c:f>
              <c:numCache>
                <c:formatCode>0.0%</c:formatCode>
                <c:ptCount val="3"/>
                <c:pt idx="0">
                  <c:v>0.4107142857142857</c:v>
                </c:pt>
                <c:pt idx="1">
                  <c:v>0.51785714285714279</c:v>
                </c:pt>
                <c:pt idx="2">
                  <c:v>7.1428571428571438E-2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0-3E9F-433F-8355-98CEE8B67039}"/>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F6B55-82B8-4AFF-84A0-6C031C61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Pages>
  <Words>1070</Words>
  <Characters>6421</Characters>
  <Application>Microsoft Office Word</Application>
  <DocSecurity>0</DocSecurity>
  <Lines>403</Lines>
  <Paragraphs>141</Paragraphs>
  <ScaleCrop>false</ScaleCrop>
  <HeadingPairs>
    <vt:vector size="2" baseType="variant">
      <vt:variant>
        <vt:lpstr>Title</vt:lpstr>
      </vt:variant>
      <vt:variant>
        <vt:i4>1</vt:i4>
      </vt:variant>
    </vt:vector>
  </HeadingPairs>
  <TitlesOfParts>
    <vt:vector size="1" baseType="lpstr">
      <vt:lpstr/>
    </vt:vector>
  </TitlesOfParts>
  <Company>St Helens CVS</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erds</dc:creator>
  <cp:keywords/>
  <dc:description/>
  <cp:lastModifiedBy>Jayne Parkinson-Loftus</cp:lastModifiedBy>
  <cp:revision>19</cp:revision>
  <cp:lastPrinted>2026-01-22T12:06:00Z</cp:lastPrinted>
  <dcterms:created xsi:type="dcterms:W3CDTF">2026-04-09T11:04:00Z</dcterms:created>
  <dcterms:modified xsi:type="dcterms:W3CDTF">2026-06-26T12:30:00Z</dcterms:modified>
</cp:coreProperties>
</file>