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B35" w:rsidRDefault="00F211E0" w:rsidP="00AA281C">
      <w:pPr>
        <w:jc w:val="center"/>
      </w:pPr>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7C4C0050" wp14:editId="0AB50596">
                <wp:simplePos x="0" y="0"/>
                <wp:positionH relativeFrom="column">
                  <wp:posOffset>0</wp:posOffset>
                </wp:positionH>
                <wp:positionV relativeFrom="paragraph">
                  <wp:posOffset>876300</wp:posOffset>
                </wp:positionV>
                <wp:extent cx="5882640" cy="35204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5882640" cy="3520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9B3C2" id="Rectangle 2" o:spid="_x0000_s1026" style="position:absolute;margin-left:0;margin-top:69pt;width:463.2pt;height:27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" filled="f" strokecolor="#243f60 [1604]" strokeweight="2pt"/>
            </w:pict>
          </mc:Fallback>
        </mc:AlternateContent>
      </w:r>
      <w:r w:rsidR="00AA281C">
        <w:rPr>
          <w:noProof/>
          <w:lang w:eastAsia="en-GB"/>
        </w:rPr>
        <w:drawing>
          <wp:inline distT="0" distB="0" distL="0" distR="0" wp14:anchorId="628C2FD2" wp14:editId="371363A1">
            <wp:extent cx="2857500" cy="899160"/>
            <wp:effectExtent l="0" t="0" r="0" b="0"/>
            <wp:docPr id="1" name="Picture 1" descr="Ode to joy: how to find happiness in balloons and rainbows | Life ...">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5" name="Picture 5" descr="Ode to joy: how to find happiness in balloons and rainbows | Life ...">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899160"/>
                    </a:xfrm>
                    <a:prstGeom prst="rect">
                      <a:avLst/>
                    </a:prstGeom>
                    <a:noFill/>
                    <a:ln>
                      <a:noFill/>
                    </a:ln>
                  </pic:spPr>
                </pic:pic>
              </a:graphicData>
            </a:graphic>
          </wp:inline>
        </w:drawing>
      </w:r>
    </w:p>
    <w:p w:rsidR="00AA281C" w:rsidRDefault="00AA281C" w:rsidP="00AA281C">
      <w:pPr>
        <w:jc w:val="center"/>
      </w:pPr>
    </w:p>
    <w:p w:rsidR="00AA281C" w:rsidRPr="00F211E0" w:rsidRDefault="00AA281C" w:rsidP="00AA281C">
      <w:pPr>
        <w:tabs>
          <w:tab w:val="left" w:pos="1092"/>
        </w:tabs>
        <w:ind w:left="720"/>
        <w:jc w:val="center"/>
        <w:rPr>
          <w:b/>
          <w:color w:val="FF0000"/>
        </w:rPr>
      </w:pPr>
      <w:r w:rsidRPr="00F211E0">
        <w:rPr>
          <w:b/>
          <w:color w:val="FF0000"/>
        </w:rPr>
        <w:t>Here is some information about grief and bereavement in connection with   Coronavirus</w:t>
      </w:r>
    </w:p>
    <w:p w:rsidR="00AA281C" w:rsidRDefault="00AA281C" w:rsidP="00AA281C">
      <w:pPr>
        <w:tabs>
          <w:tab w:val="left" w:pos="1092"/>
        </w:tabs>
        <w:ind w:left="720"/>
        <w:jc w:val="center"/>
      </w:pPr>
      <w:r>
        <w:rPr>
          <w:rFonts w:ascii="Roboto" w:hAnsi="Roboto"/>
          <w:noProof/>
          <w:color w:val="2962FF"/>
          <w:lang w:eastAsia="en-GB"/>
        </w:rPr>
        <w:drawing>
          <wp:inline distT="0" distB="0" distL="0" distR="0" wp14:anchorId="4C7107C5" wp14:editId="2743F14D">
            <wp:extent cx="1653540" cy="1341120"/>
            <wp:effectExtent l="0" t="0" r="3810" b="0"/>
            <wp:docPr id="3" name="Picture 3" descr="East Kent with Swale Cruse Bereavement Care is fundraising for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Kent with Swale Cruse Bereavement Care is fundraising for ...">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786" cy="1341320"/>
                    </a:xfrm>
                    <a:prstGeom prst="rect">
                      <a:avLst/>
                    </a:prstGeom>
                    <a:noFill/>
                    <a:ln>
                      <a:noFill/>
                    </a:ln>
                  </pic:spPr>
                </pic:pic>
              </a:graphicData>
            </a:graphic>
          </wp:inline>
        </w:drawing>
      </w:r>
    </w:p>
    <w:p w:rsidR="00AA281C" w:rsidRDefault="009C7FC8" w:rsidP="00AA281C">
      <w:pPr>
        <w:tabs>
          <w:tab w:val="left" w:pos="1092"/>
        </w:tabs>
        <w:ind w:left="720"/>
        <w:jc w:val="center"/>
      </w:pPr>
      <w:hyperlink r:id="rId8" w:history="1">
        <w:r w:rsidR="00AA281C" w:rsidRPr="00EA7EBE">
          <w:rPr>
            <w:rStyle w:val="Hyperlink"/>
          </w:rPr>
          <w:t>https://www.cruse.org.uk/get-help/coronavirus-dealing-bereavement-and-grief</w:t>
        </w:r>
      </w:hyperlink>
    </w:p>
    <w:p w:rsidR="00AA281C" w:rsidRDefault="00AA281C" w:rsidP="00AA281C">
      <w:pPr>
        <w:tabs>
          <w:tab w:val="left" w:pos="1092"/>
        </w:tabs>
        <w:ind w:left="720"/>
        <w:jc w:val="center"/>
        <w:rPr>
          <w:rFonts w:cs="Arial"/>
          <w:color w:val="443745"/>
          <w:lang w:val="en"/>
        </w:rPr>
      </w:pPr>
      <w:r w:rsidRPr="00AA281C">
        <w:rPr>
          <w:rFonts w:cs="Arial"/>
          <w:color w:val="443745"/>
          <w:lang w:val="en"/>
        </w:rPr>
        <w:t xml:space="preserve">These resources have been put together to share how bereavement and grief may be affected by this pandemic. It covers some of the different situations and emotions bereaved people may have to deal with. </w:t>
      </w:r>
    </w:p>
    <w:p w:rsidR="00F211E0" w:rsidRDefault="00F211E0" w:rsidP="00AA281C">
      <w:pPr>
        <w:tabs>
          <w:tab w:val="left" w:pos="1092"/>
        </w:tabs>
        <w:ind w:left="720"/>
        <w:jc w:val="center"/>
        <w:rPr>
          <w:rFonts w:cs="Arial"/>
        </w:rPr>
      </w:pPr>
      <w:r>
        <w:rPr>
          <w:rFonts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1074420</wp:posOffset>
                </wp:positionH>
                <wp:positionV relativeFrom="paragraph">
                  <wp:posOffset>7620</wp:posOffset>
                </wp:positionV>
                <wp:extent cx="5105400" cy="5097780"/>
                <wp:effectExtent l="19050" t="0" r="38100" b="26670"/>
                <wp:wrapNone/>
                <wp:docPr id="4" name="Heart 4"/>
                <wp:cNvGraphicFramePr/>
                <a:graphic xmlns:a="http://schemas.openxmlformats.org/drawingml/2006/main">
                  <a:graphicData uri="http://schemas.microsoft.com/office/word/2010/wordprocessingShape">
                    <wps:wsp>
                      <wps:cNvSpPr/>
                      <wps:spPr>
                        <a:xfrm>
                          <a:off x="0" y="0"/>
                          <a:ext cx="5105400" cy="5097780"/>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11E0" w:rsidRDefault="00F211E0" w:rsidP="00F211E0">
                            <w:pPr>
                              <w:jc w:val="center"/>
                            </w:pPr>
                            <w:r>
                              <w:t>North West Boroughs Health Care NHS Trust have launched a crisis line to provide support 24 hours a day, seven days a week to people of all ages including children and young people who need urgent mental health support.</w:t>
                            </w:r>
                          </w:p>
                          <w:p w:rsidR="00F211E0" w:rsidRDefault="00F211E0" w:rsidP="00F211E0">
                            <w:pPr>
                              <w:jc w:val="center"/>
                            </w:pPr>
                            <w:r>
                              <w:t xml:space="preserve">The Crisis line is first port of call for </w:t>
                            </w:r>
                            <w:proofErr w:type="spellStart"/>
                            <w:r>
                              <w:t>Halton</w:t>
                            </w:r>
                            <w:proofErr w:type="spellEnd"/>
                            <w:r>
                              <w:t xml:space="preserve"> residents experiencing a mental health crisis</w:t>
                            </w:r>
                          </w:p>
                          <w:p w:rsidR="00F211E0" w:rsidRDefault="00F211E0" w:rsidP="00F211E0">
                            <w:pPr>
                              <w:jc w:val="center"/>
                            </w:pPr>
                            <w:r>
                              <w:t>01928 275 309</w:t>
                            </w:r>
                          </w:p>
                          <w:p w:rsidR="00F211E0" w:rsidRDefault="00F211E0" w:rsidP="00F211E0">
                            <w:pPr>
                              <w:jc w:val="center"/>
                            </w:pPr>
                          </w:p>
                          <w:p w:rsidR="00F211E0" w:rsidRDefault="00F211E0" w:rsidP="00F211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4" o:spid="_x0000_s1026" style="position:absolute;left:0;text-align:left;margin-left:84.6pt;margin-top:.6pt;width:402pt;height:40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05400,5097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" adj="-11796480,,5400" path="m2552700,1274445v1063625,-2973705,5211763,,,3823335c-2659063,1274445,1489075,-1699260,2552700,1274445xe" fillcolor="#4f81bd [3204]" strokecolor="#243f60 [1604]" strokeweight="2pt">
                <v:stroke joinstyle="miter"/>
                <v:formulas/>
                <v:path arrowok="t" o:connecttype="custom" o:connectlocs="2552700,1274445;2552700,5097780;2552700,1274445" o:connectangles="0,0,0" textboxrect="0,0,5105400,5097780"/>
                <v:textbox>
                  <w:txbxContent>
                    <w:p w:rsidR="00F211E0" w:rsidRDefault="00F211E0" w:rsidP="00F211E0">
                      <w:pPr>
                        <w:jc w:val="center"/>
                      </w:pPr>
                      <w:r>
                        <w:t>North West Boroughs Health Care NHS Trust have launched a crisis line to provide support 24 hours a day, seven days a week to people of all ages including children and young people who need urgent mental health support.</w:t>
                      </w:r>
                    </w:p>
                    <w:p w:rsidR="00F211E0" w:rsidRDefault="00F211E0" w:rsidP="00F211E0">
                      <w:pPr>
                        <w:jc w:val="center"/>
                      </w:pPr>
                      <w:r>
                        <w:t xml:space="preserve">The Crisis line is first port of call for </w:t>
                      </w:r>
                      <w:proofErr w:type="spellStart"/>
                      <w:r>
                        <w:t>Halton</w:t>
                      </w:r>
                      <w:proofErr w:type="spellEnd"/>
                      <w:r>
                        <w:t xml:space="preserve"> residents experiencing a mental health crisis</w:t>
                      </w:r>
                    </w:p>
                    <w:p w:rsidR="00F211E0" w:rsidRDefault="00F211E0" w:rsidP="00F211E0">
                      <w:pPr>
                        <w:jc w:val="center"/>
                      </w:pPr>
                      <w:r>
                        <w:t>01928 275 309</w:t>
                      </w:r>
                    </w:p>
                    <w:p w:rsidR="00F211E0" w:rsidRDefault="00F211E0" w:rsidP="00F211E0">
                      <w:pPr>
                        <w:jc w:val="center"/>
                      </w:pPr>
                    </w:p>
                    <w:p w:rsidR="00F211E0" w:rsidRDefault="00F211E0" w:rsidP="00F211E0">
                      <w:pPr>
                        <w:jc w:val="center"/>
                      </w:pPr>
                    </w:p>
                  </w:txbxContent>
                </v:textbox>
              </v:shape>
            </w:pict>
          </mc:Fallback>
        </mc:AlternateContent>
      </w:r>
    </w:p>
    <w:p w:rsidR="00F211E0" w:rsidRPr="00F211E0" w:rsidRDefault="00F211E0" w:rsidP="00F211E0">
      <w:pPr>
        <w:rPr>
          <w:rFonts w:cs="Arial"/>
        </w:rPr>
      </w:pPr>
    </w:p>
    <w:p w:rsidR="00F211E0" w:rsidRPr="00F211E0" w:rsidRDefault="00F211E0" w:rsidP="00F211E0">
      <w:pPr>
        <w:rPr>
          <w:rFonts w:cs="Arial"/>
        </w:rPr>
      </w:pPr>
    </w:p>
    <w:p w:rsidR="00F211E0" w:rsidRPr="00F211E0" w:rsidRDefault="00F211E0" w:rsidP="00F211E0">
      <w:pPr>
        <w:rPr>
          <w:rFonts w:cs="Arial"/>
        </w:rPr>
      </w:pPr>
    </w:p>
    <w:p w:rsidR="00F211E0" w:rsidRPr="00F211E0" w:rsidRDefault="00F211E0" w:rsidP="00F211E0">
      <w:pPr>
        <w:rPr>
          <w:rFonts w:cs="Arial"/>
        </w:rPr>
      </w:pPr>
    </w:p>
    <w:p w:rsidR="00F211E0" w:rsidRPr="00F211E0" w:rsidRDefault="00F211E0" w:rsidP="00F211E0">
      <w:pPr>
        <w:rPr>
          <w:rFonts w:cs="Arial"/>
        </w:rPr>
      </w:pPr>
      <w:r>
        <w:rPr>
          <w:rFonts w:cs="Arial"/>
          <w:noProof/>
          <w:lang w:eastAsia="en-GB"/>
        </w:rPr>
        <mc:AlternateContent>
          <mc:Choice Requires="wps">
            <w:drawing>
              <wp:anchor distT="0" distB="0" distL="114300" distR="114300" simplePos="0" relativeHeight="251661312" behindDoc="0" locked="0" layoutInCell="1" allowOverlap="1" wp14:anchorId="28DD3512" wp14:editId="4949C61C">
                <wp:simplePos x="0" y="0"/>
                <wp:positionH relativeFrom="column">
                  <wp:posOffset>-777240</wp:posOffset>
                </wp:positionH>
                <wp:positionV relativeFrom="paragraph">
                  <wp:posOffset>208915</wp:posOffset>
                </wp:positionV>
                <wp:extent cx="2186940" cy="3368040"/>
                <wp:effectExtent l="0" t="0" r="22860" b="22860"/>
                <wp:wrapNone/>
                <wp:docPr id="5" name="Oval 5"/>
                <wp:cNvGraphicFramePr/>
                <a:graphic xmlns:a="http://schemas.openxmlformats.org/drawingml/2006/main">
                  <a:graphicData uri="http://schemas.microsoft.com/office/word/2010/wordprocessingShape">
                    <wps:wsp>
                      <wps:cNvSpPr/>
                      <wps:spPr>
                        <a:xfrm>
                          <a:off x="0" y="0"/>
                          <a:ext cx="2186940" cy="33680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211E0" w:rsidRPr="00F211E0" w:rsidRDefault="00F211E0" w:rsidP="00F211E0">
                            <w:pPr>
                              <w:jc w:val="center"/>
                              <w:rPr>
                                <w:b/>
                              </w:rPr>
                            </w:pPr>
                            <w:proofErr w:type="spellStart"/>
                            <w:r w:rsidRPr="00F211E0">
                              <w:rPr>
                                <w:b/>
                              </w:rPr>
                              <w:t>Halton’s</w:t>
                            </w:r>
                            <w:proofErr w:type="spellEnd"/>
                            <w:r w:rsidRPr="00F211E0">
                              <w:rPr>
                                <w:b/>
                              </w:rPr>
                              <w:t xml:space="preserve"> Mental Health Info point</w:t>
                            </w:r>
                          </w:p>
                          <w:p w:rsidR="00F211E0" w:rsidRPr="00F211E0" w:rsidRDefault="00F211E0" w:rsidP="00F211E0">
                            <w:pPr>
                              <w:jc w:val="center"/>
                              <w:rPr>
                                <w:b/>
                              </w:rPr>
                            </w:pPr>
                            <w:r w:rsidRPr="00F211E0">
                              <w:rPr>
                                <w:b/>
                              </w:rPr>
                              <w:t>www.halton.gov.uk/mhinfopoint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DD3512" id="Oval 5" o:spid="_x0000_s1027" style="position:absolute;margin-left:-61.2pt;margin-top:16.45pt;width:172.2pt;height:26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" fillcolor="#4f81bd [3204]" strokecolor="#243f60 [1604]" strokeweight="2pt">
                <v:textbox>
                  <w:txbxContent>
                    <w:p w:rsidR="00F211E0" w:rsidRPr="00F211E0" w:rsidRDefault="00F211E0" w:rsidP="00F211E0">
                      <w:pPr>
                        <w:jc w:val="center"/>
                        <w:rPr>
                          <w:b/>
                        </w:rPr>
                      </w:pPr>
                      <w:proofErr w:type="spellStart"/>
                      <w:r w:rsidRPr="00F211E0">
                        <w:rPr>
                          <w:b/>
                        </w:rPr>
                        <w:t>Halton’s</w:t>
                      </w:r>
                      <w:proofErr w:type="spellEnd"/>
                      <w:r w:rsidRPr="00F211E0">
                        <w:rPr>
                          <w:b/>
                        </w:rPr>
                        <w:t xml:space="preserve"> Mental Health Info point</w:t>
                      </w:r>
                    </w:p>
                    <w:p w:rsidR="00F211E0" w:rsidRPr="00F211E0" w:rsidRDefault="00F211E0" w:rsidP="00F211E0">
                      <w:pPr>
                        <w:jc w:val="center"/>
                        <w:rPr>
                          <w:b/>
                        </w:rPr>
                      </w:pPr>
                      <w:r w:rsidRPr="00F211E0">
                        <w:rPr>
                          <w:b/>
                        </w:rPr>
                        <w:t>www.halton.gov.uk/mhinfopoint</w:t>
                      </w:r>
                    </w:p>
                  </w:txbxContent>
                </v:textbox>
              </v:oval>
            </w:pict>
          </mc:Fallback>
        </mc:AlternateContent>
      </w:r>
    </w:p>
    <w:p w:rsidR="00F211E0" w:rsidRPr="00F211E0" w:rsidRDefault="00F211E0" w:rsidP="00F211E0">
      <w:pPr>
        <w:rPr>
          <w:rFonts w:cs="Arial"/>
        </w:rPr>
      </w:pPr>
    </w:p>
    <w:p w:rsidR="00F211E0" w:rsidRPr="00F211E0" w:rsidRDefault="00F211E0" w:rsidP="00F211E0">
      <w:pPr>
        <w:rPr>
          <w:rFonts w:cs="Arial"/>
        </w:rPr>
      </w:pPr>
    </w:p>
    <w:p w:rsidR="00F211E0" w:rsidRPr="00F211E0" w:rsidRDefault="00F211E0" w:rsidP="00F211E0">
      <w:pPr>
        <w:rPr>
          <w:rFonts w:cs="Arial"/>
        </w:rPr>
      </w:pPr>
    </w:p>
    <w:p w:rsidR="00F211E0" w:rsidRPr="00F211E0" w:rsidRDefault="00F211E0" w:rsidP="00F211E0">
      <w:pPr>
        <w:rPr>
          <w:rFonts w:cs="Arial"/>
        </w:rPr>
      </w:pPr>
    </w:p>
    <w:p w:rsidR="00F211E0" w:rsidRDefault="00F211E0" w:rsidP="00F211E0">
      <w:pPr>
        <w:rPr>
          <w:rFonts w:cs="Arial"/>
        </w:rPr>
      </w:pPr>
    </w:p>
    <w:p w:rsidR="00AA281C" w:rsidRPr="00F211E0" w:rsidRDefault="00AA281C" w:rsidP="00F211E0">
      <w:pPr>
        <w:jc w:val="right"/>
        <w:rPr>
          <w:rFonts w:cs="Arial"/>
        </w:rPr>
      </w:pPr>
    </w:p>
    <w:sectPr w:rsidR="00AA281C" w:rsidRPr="00F211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C4"/>
    <w:rsid w:val="009C7FC8"/>
    <w:rsid w:val="00AA281C"/>
    <w:rsid w:val="00D70B35"/>
    <w:rsid w:val="00F211E0"/>
    <w:rsid w:val="00F54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2168A-9622-445A-8CD6-3DBCC538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use.org.uk/get-help/coronavirus-dealing-bereavement-and-grief"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url=https://www.justgiving.com/fundraising/east-kent-with-swale-cruse-bereavement-care&amp;psig=AOvVaw0dDXZi6XOAK-xMGSoCb014&amp;ust=1587223404828000&amp;source=images&amp;cd=vfe&amp;ved=0CAIQjRxqFwoTCPDnhJXi7-gCFQAAAAAdAAAAABAD"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google.com/imgres?imgurl=https://i.guim.co.uk/img/media/431ef94794463cfe26e8cb652e1f3f981266a170/165_38_3830_2151/master/3830.jpg?width%3D300%26quality%3D85%26auto%3Dformat%26fit%3Dmax%26s%3Dd363d6a5daf92830a8ba1971b35d13ca&amp;imgrefurl=https://www.theguardian.com/lifeandstyle/2018/aug/19/ode-to-joy-how-to-find-happiness-in-balloons-and-rainbows&amp;tbnid=JRDU0_aT40DlEM&amp;vet=12ahUKEwj9xZiN1OroAhUFKhoKHeysDh8QMyg6egUIARC0AQ..i&amp;docid=YPsDSqA3og1giM&amp;w=300&amp;h=168&amp;q=rainbows&amp;ved=2ahUKEwj9xZiN1OroAhUFKhoKHeysDh8QMyg6egUIARC0AQ"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87EE69DD</Template>
  <TotalTime>1</TotalTime>
  <Pages>1</Pages>
  <Words>71</Words>
  <Characters>407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Tracy JCP RUNCORN HALTON LEA</dc:creator>
  <cp:keywords/>
  <dc:description/>
  <cp:lastModifiedBy>Janet Roberts</cp:lastModifiedBy>
  <cp:revision>2</cp:revision>
  <dcterms:created xsi:type="dcterms:W3CDTF">2020-05-05T13:04:00Z</dcterms:created>
  <dcterms:modified xsi:type="dcterms:W3CDTF">2020-05-05T13:04:00Z</dcterms:modified>
</cp:coreProperties>
</file>