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87" w:rsidRDefault="00960A3E">
      <w:pPr>
        <w:pStyle w:val="Heading2"/>
        <w:tabs>
          <w:tab w:val="left" w:pos="2977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3810</wp:posOffset>
            </wp:positionV>
            <wp:extent cx="2133600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W_StHele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</w:p>
    <w:p w:rsidR="00960A3E" w:rsidRDefault="00960A3E" w:rsidP="00B61787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Volunteer Application Form </w:t>
      </w:r>
      <w:r w:rsidR="00CD5BC2">
        <w:rPr>
          <w:rFonts w:ascii="Arial" w:hAnsi="Arial" w:cs="Arial"/>
          <w:sz w:val="28"/>
        </w:rPr>
        <w:t>-</w:t>
      </w:r>
    </w:p>
    <w:p w:rsidR="00B61787" w:rsidRDefault="00CA5455" w:rsidP="00960A3E">
      <w:pPr>
        <w:pStyle w:val="Heading1"/>
        <w:tabs>
          <w:tab w:val="left" w:pos="2977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Healthwatch</w:t>
      </w:r>
      <w:r w:rsidR="00B74DF4">
        <w:rPr>
          <w:rFonts w:ascii="Arial" w:hAnsi="Arial" w:cs="Arial"/>
          <w:sz w:val="28"/>
        </w:rPr>
        <w:t>Champions</w:t>
      </w:r>
    </w:p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Postcode: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>
        <w:tc>
          <w:tcPr>
            <w:tcW w:w="8528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 number:</w:t>
            </w:r>
          </w:p>
          <w:p w:rsidR="00FA76B2" w:rsidRDefault="00FA76B2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 Number: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"/>
        <w:gridCol w:w="1842"/>
        <w:gridCol w:w="426"/>
        <w:gridCol w:w="1134"/>
        <w:gridCol w:w="425"/>
      </w:tblGrid>
      <w:tr w:rsidR="00B61787">
        <w:tc>
          <w:tcPr>
            <w:tcW w:w="3936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Birth: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Gender:      M:</w:t>
            </w:r>
          </w:p>
        </w:tc>
        <w:tc>
          <w:tcPr>
            <w:tcW w:w="426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F:</w:t>
            </w:r>
          </w:p>
        </w:tc>
        <w:tc>
          <w:tcPr>
            <w:tcW w:w="425" w:type="dxa"/>
          </w:tcPr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b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0"/>
      </w:tblGrid>
      <w:tr w:rsidR="00B61787" w:rsidTr="00995FAF">
        <w:trPr>
          <w:trHeight w:val="3847"/>
        </w:trPr>
        <w:tc>
          <w:tcPr>
            <w:tcW w:w="8500" w:type="dxa"/>
          </w:tcPr>
          <w:p w:rsidR="00B61787" w:rsidRDefault="00960A3E" w:rsidP="00B74DF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tell us a little bit about why you want to be </w:t>
            </w:r>
            <w:r w:rsidR="00F72732">
              <w:rPr>
                <w:rFonts w:ascii="Arial" w:hAnsi="Arial" w:cs="Arial"/>
                <w:b/>
                <w:sz w:val="24"/>
              </w:rPr>
              <w:t xml:space="preserve">a Healthwatch St Helens </w:t>
            </w:r>
            <w:r w:rsidR="00B74DF4">
              <w:rPr>
                <w:rFonts w:ascii="Arial" w:hAnsi="Arial" w:cs="Arial"/>
                <w:b/>
                <w:sz w:val="24"/>
              </w:rPr>
              <w:t>Champion and any relevant skills and experience you have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61787" w:rsidTr="00B74DF4">
        <w:tc>
          <w:tcPr>
            <w:tcW w:w="8528" w:type="dxa"/>
          </w:tcPr>
          <w:p w:rsidR="00CD5BC2" w:rsidRDefault="00CD5BC2" w:rsidP="00CD5BC2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Do you have any additional needs that we need to be aware of?                </w:t>
            </w:r>
            <w:r>
              <w:rPr>
                <w:rFonts w:ascii="Arial" w:hAnsi="Arial" w:cs="Arial"/>
                <w:b w:val="0"/>
              </w:rPr>
              <w:t>Yes/No</w:t>
            </w:r>
          </w:p>
          <w:p w:rsidR="00CD5BC2" w:rsidRPr="000B29C4" w:rsidRDefault="00CD5BC2" w:rsidP="00CD5BC2">
            <w:pPr>
              <w:rPr>
                <w:rFonts w:ascii="Arial" w:hAnsi="Arial" w:cs="Arial"/>
                <w:b/>
                <w:sz w:val="24"/>
              </w:rPr>
            </w:pPr>
            <w:r w:rsidRPr="000B29C4">
              <w:rPr>
                <w:rFonts w:ascii="Arial" w:hAnsi="Arial" w:cs="Arial"/>
                <w:b/>
                <w:sz w:val="24"/>
              </w:rPr>
              <w:t>If yes please give details:</w:t>
            </w: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  <w:p w:rsidR="00B61787" w:rsidRDefault="00B6178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1787" w:rsidRDefault="00B61787">
      <w:pPr>
        <w:rPr>
          <w:rFonts w:ascii="Arial" w:hAnsi="Arial" w:cs="Arial"/>
          <w:b/>
          <w:sz w:val="24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</w:p>
    <w:p w:rsidR="00995FAF" w:rsidRDefault="00995FAF">
      <w:pPr>
        <w:pStyle w:val="BodyText2"/>
        <w:jc w:val="both"/>
        <w:rPr>
          <w:rFonts w:ascii="Arial" w:hAnsi="Arial" w:cs="Arial"/>
        </w:rPr>
      </w:pPr>
    </w:p>
    <w:p w:rsidR="00995FAF" w:rsidRDefault="00995FAF">
      <w:pPr>
        <w:pStyle w:val="BodyText2"/>
        <w:jc w:val="both"/>
        <w:rPr>
          <w:rFonts w:ascii="Arial" w:hAnsi="Arial" w:cs="Arial"/>
        </w:rPr>
      </w:pPr>
    </w:p>
    <w:p w:rsidR="00995FAF" w:rsidRDefault="00995FAF">
      <w:pPr>
        <w:pStyle w:val="BodyText2"/>
        <w:jc w:val="both"/>
        <w:rPr>
          <w:rFonts w:ascii="Arial" w:hAnsi="Arial" w:cs="Arial"/>
        </w:rPr>
      </w:pPr>
    </w:p>
    <w:p w:rsidR="00A13F27" w:rsidRDefault="00A13F27">
      <w:pPr>
        <w:pStyle w:val="BodyText2"/>
        <w:jc w:val="both"/>
        <w:rPr>
          <w:rFonts w:ascii="Arial" w:hAnsi="Arial" w:cs="Arial"/>
        </w:rPr>
      </w:pPr>
    </w:p>
    <w:p w:rsidR="00B61787" w:rsidRDefault="00960A3E">
      <w:pPr>
        <w:pStyle w:val="BodyText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Healthwatch St Helens</w:t>
      </w:r>
      <w:r w:rsidR="00B61787">
        <w:rPr>
          <w:rFonts w:ascii="Arial" w:hAnsi="Arial" w:cs="Arial"/>
        </w:rPr>
        <w:t xml:space="preserve"> is committed to Equal Opportunities and welcomes applications regardless of race, colour, n</w:t>
      </w:r>
      <w:r>
        <w:rPr>
          <w:rFonts w:ascii="Arial" w:hAnsi="Arial" w:cs="Arial"/>
        </w:rPr>
        <w:t>ationality, sex, sexuality, mar</w:t>
      </w:r>
      <w:r w:rsidR="00B61787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="00B61787">
        <w:rPr>
          <w:rFonts w:ascii="Arial" w:hAnsi="Arial" w:cs="Arial"/>
        </w:rPr>
        <w:t>al status, caring responsibilities, age, physical, sensory or mental disability, or unrelated criminal conviction.</w:t>
      </w:r>
    </w:p>
    <w:p w:rsidR="00B61787" w:rsidRDefault="00B61787">
      <w:pPr>
        <w:jc w:val="both"/>
        <w:rPr>
          <w:rFonts w:ascii="Arial" w:hAnsi="Arial" w:cs="Arial"/>
          <w:sz w:val="24"/>
        </w:rPr>
      </w:pPr>
    </w:p>
    <w:p w:rsidR="00B61787" w:rsidRDefault="00B617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information contained in this form will be kept on file for a period of time and we will ensure all information is kept confidential and in accordance with current Data Protection Legislation.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Declaration:</w:t>
      </w:r>
    </w:p>
    <w:p w:rsidR="00B61787" w:rsidRPr="00960A3E" w:rsidRDefault="00B61787">
      <w:pPr>
        <w:rPr>
          <w:rFonts w:ascii="Arial" w:hAnsi="Arial" w:cs="Arial"/>
          <w:b/>
          <w:sz w:val="12"/>
          <w:szCs w:val="12"/>
        </w:rPr>
      </w:pPr>
    </w:p>
    <w:p w:rsidR="00B61787" w:rsidRDefault="00B617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certify that, to the best of my knowledge, the information provided is correct.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(printed)……………………………</w:t>
      </w:r>
      <w:r w:rsidR="00960A3E">
        <w:rPr>
          <w:rFonts w:ascii="Arial" w:hAnsi="Arial" w:cs="Arial"/>
          <w:sz w:val="24"/>
        </w:rPr>
        <w:t>……………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Signed………………………………………</w:t>
      </w:r>
      <w:r w:rsidR="00960A3E">
        <w:rPr>
          <w:rFonts w:ascii="Arial" w:hAnsi="Arial" w:cs="Arial"/>
          <w:sz w:val="24"/>
        </w:rPr>
        <w:t>…………..</w:t>
      </w:r>
    </w:p>
    <w:p w:rsidR="00B61787" w:rsidRDefault="00B61787">
      <w:pPr>
        <w:rPr>
          <w:rFonts w:ascii="Arial" w:hAnsi="Arial" w:cs="Arial"/>
          <w:sz w:val="24"/>
        </w:rPr>
      </w:pPr>
    </w:p>
    <w:p w:rsidR="00B61787" w:rsidRDefault="00B61787">
      <w:pPr>
        <w:rPr>
          <w:sz w:val="24"/>
        </w:rPr>
      </w:pPr>
      <w:r>
        <w:rPr>
          <w:rFonts w:ascii="Arial" w:hAnsi="Arial" w:cs="Arial"/>
          <w:sz w:val="24"/>
        </w:rPr>
        <w:t>Date…………………………………………</w:t>
      </w:r>
      <w:r w:rsidR="00960A3E">
        <w:rPr>
          <w:rFonts w:ascii="Arial" w:hAnsi="Arial" w:cs="Arial"/>
          <w:sz w:val="24"/>
        </w:rPr>
        <w:t>…………..</w:t>
      </w:r>
    </w:p>
    <w:sectPr w:rsidR="00B61787" w:rsidSect="00FA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90" w:rsidRDefault="00D70C90" w:rsidP="00F72732">
      <w:r>
        <w:separator/>
      </w:r>
    </w:p>
  </w:endnote>
  <w:endnote w:type="continuationSeparator" w:id="0">
    <w:p w:rsidR="00D70C90" w:rsidRDefault="00D70C90" w:rsidP="00F7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4" w:rsidRDefault="00B74D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4" w:rsidRDefault="00B74D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4" w:rsidRDefault="00B74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90" w:rsidRDefault="00D70C90" w:rsidP="00F72732">
      <w:r>
        <w:separator/>
      </w:r>
    </w:p>
  </w:footnote>
  <w:footnote w:type="continuationSeparator" w:id="0">
    <w:p w:rsidR="00D70C90" w:rsidRDefault="00D70C90" w:rsidP="00F7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4" w:rsidRDefault="00B74D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4" w:rsidRDefault="00B74D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F4" w:rsidRDefault="00B74D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1787"/>
    <w:rsid w:val="000238D4"/>
    <w:rsid w:val="000B29C4"/>
    <w:rsid w:val="00287CCA"/>
    <w:rsid w:val="004444C7"/>
    <w:rsid w:val="00650F0F"/>
    <w:rsid w:val="00936AEF"/>
    <w:rsid w:val="00960A3E"/>
    <w:rsid w:val="00995FAF"/>
    <w:rsid w:val="00A01400"/>
    <w:rsid w:val="00A13F27"/>
    <w:rsid w:val="00B61787"/>
    <w:rsid w:val="00B74DF4"/>
    <w:rsid w:val="00B95186"/>
    <w:rsid w:val="00BE6FC4"/>
    <w:rsid w:val="00C45A27"/>
    <w:rsid w:val="00CA41AE"/>
    <w:rsid w:val="00CA5455"/>
    <w:rsid w:val="00CD5BC2"/>
    <w:rsid w:val="00D70C90"/>
    <w:rsid w:val="00D92A74"/>
    <w:rsid w:val="00F72732"/>
    <w:rsid w:val="00F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CA"/>
    <w:rPr>
      <w:lang w:eastAsia="en-US"/>
    </w:rPr>
  </w:style>
  <w:style w:type="paragraph" w:styleId="Heading1">
    <w:name w:val="heading 1"/>
    <w:basedOn w:val="Normal"/>
    <w:next w:val="Normal"/>
    <w:qFormat/>
    <w:rsid w:val="00287CC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87CCA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287CCA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287CCA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7CCA"/>
    <w:rPr>
      <w:b/>
      <w:sz w:val="24"/>
    </w:rPr>
  </w:style>
  <w:style w:type="paragraph" w:styleId="BodyText2">
    <w:name w:val="Body Text 2"/>
    <w:basedOn w:val="Normal"/>
    <w:semiHidden/>
    <w:rsid w:val="00287CC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8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2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3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Council for Voluntary Service</vt:lpstr>
    </vt:vector>
  </TitlesOfParts>
  <Company> </Company>
  <LinksUpToDate>false</LinksUpToDate>
  <CharactersWithSpaces>1097</CharactersWithSpaces>
  <SharedDoc>false</SharedDoc>
  <HLinks>
    <vt:vector size="6" baseType="variant">
      <vt:variant>
        <vt:i4>4653079</vt:i4>
      </vt:variant>
      <vt:variant>
        <vt:i4>-1</vt:i4>
      </vt:variant>
      <vt:variant>
        <vt:i4>1035</vt:i4>
      </vt:variant>
      <vt:variant>
        <vt:i4>1</vt:i4>
      </vt:variant>
      <vt:variant>
        <vt:lpwstr>..\..\Logos\cvs logos\volunteer centre.TIF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Council for Voluntary Service</dc:title>
  <dc:subject/>
  <dc:creator>St. Helens District CVS</dc:creator>
  <cp:keywords/>
  <cp:lastModifiedBy> </cp:lastModifiedBy>
  <cp:revision>2</cp:revision>
  <cp:lastPrinted>2017-10-05T10:51:00Z</cp:lastPrinted>
  <dcterms:created xsi:type="dcterms:W3CDTF">2018-07-28T15:02:00Z</dcterms:created>
  <dcterms:modified xsi:type="dcterms:W3CDTF">2018-07-28T15:02:00Z</dcterms:modified>
</cp:coreProperties>
</file>